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ind w:left="3145" w:right="3896"/>
        <w:jc w:val="center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>CITY OF TIOGA</w:t>
      </w:r>
    </w:p>
    <w:p w:rsidR="00B30B63" w:rsidRPr="00B30B63" w:rsidRDefault="00B30B63" w:rsidP="00B30B63">
      <w:pPr>
        <w:pStyle w:val="BodyText"/>
        <w:ind w:left="3164" w:right="3896"/>
        <w:jc w:val="center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Planning &amp; Zoning Commission Meeting Minutes </w:t>
      </w:r>
      <w:r w:rsidR="000553BA">
        <w:rPr>
          <w:rFonts w:asciiTheme="minorHAnsi" w:hAnsiTheme="minorHAnsi"/>
          <w:w w:val="105"/>
          <w:sz w:val="20"/>
          <w:szCs w:val="20"/>
          <w:u w:val="none"/>
        </w:rPr>
        <w:t>June 16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, 2016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ind w:left="155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A meeting of the Planning &amp; Zoning Commission of the City of Tioga was called to order at 6:30 p.m. on </w:t>
      </w:r>
      <w:r w:rsidR="000553BA">
        <w:rPr>
          <w:rFonts w:asciiTheme="minorHAnsi" w:hAnsiTheme="minorHAnsi"/>
          <w:w w:val="105"/>
          <w:sz w:val="20"/>
          <w:szCs w:val="20"/>
          <w:u w:val="none"/>
        </w:rPr>
        <w:t>Thursday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, </w:t>
      </w:r>
      <w:r w:rsidR="000553BA">
        <w:rPr>
          <w:rFonts w:asciiTheme="minorHAnsi" w:hAnsiTheme="minorHAnsi"/>
          <w:w w:val="105"/>
          <w:sz w:val="20"/>
          <w:szCs w:val="20"/>
          <w:u w:val="none"/>
        </w:rPr>
        <w:t>June 16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, 2016, at the Tioga City Hall, by Planning &amp; Zoning Commission President Travis Wittman.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tabs>
          <w:tab w:val="left" w:pos="1602"/>
        </w:tabs>
        <w:ind w:left="1588" w:right="906" w:hanging="1419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>PRESENT:</w:t>
      </w: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ab/>
      </w: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ab/>
      </w:r>
      <w:r w:rsidRPr="00B30B63">
        <w:rPr>
          <w:rFonts w:asciiTheme="minorHAnsi" w:hAnsiTheme="minorHAnsi"/>
          <w:sz w:val="20"/>
          <w:szCs w:val="20"/>
          <w:u w:val="none"/>
        </w:rPr>
        <w:t>Planning and Zoning President Travis Wittman, Planning &amp; Zoning Commi</w:t>
      </w:r>
      <w:r w:rsidR="000553BA">
        <w:rPr>
          <w:rFonts w:asciiTheme="minorHAnsi" w:hAnsiTheme="minorHAnsi"/>
          <w:sz w:val="20"/>
          <w:szCs w:val="20"/>
          <w:u w:val="none"/>
        </w:rPr>
        <w:t>ssion Members Don Zacharias,</w:t>
      </w:r>
      <w:r w:rsidRPr="00B30B63">
        <w:rPr>
          <w:rFonts w:asciiTheme="minorHAnsi" w:hAnsiTheme="minorHAnsi"/>
          <w:sz w:val="20"/>
          <w:szCs w:val="20"/>
          <w:u w:val="none"/>
        </w:rPr>
        <w:t xml:space="preserve"> Barry </w:t>
      </w:r>
      <w:proofErr w:type="spellStart"/>
      <w:r w:rsidRPr="00B30B63">
        <w:rPr>
          <w:rFonts w:asciiTheme="minorHAnsi" w:hAnsiTheme="minorHAnsi"/>
          <w:sz w:val="20"/>
          <w:szCs w:val="20"/>
          <w:u w:val="none"/>
        </w:rPr>
        <w:t>Ramberg</w:t>
      </w:r>
      <w:proofErr w:type="spellEnd"/>
      <w:r w:rsidRPr="00B30B63">
        <w:rPr>
          <w:rFonts w:asciiTheme="minorHAnsi" w:hAnsiTheme="minorHAnsi"/>
          <w:sz w:val="20"/>
          <w:szCs w:val="20"/>
          <w:u w:val="none"/>
        </w:rPr>
        <w:t xml:space="preserve">, </w:t>
      </w:r>
      <w:proofErr w:type="spellStart"/>
      <w:r w:rsidRPr="00B30B63">
        <w:rPr>
          <w:rFonts w:asciiTheme="minorHAnsi" w:hAnsiTheme="minorHAnsi"/>
          <w:sz w:val="20"/>
          <w:szCs w:val="20"/>
          <w:u w:val="none"/>
        </w:rPr>
        <w:t>Daryn</w:t>
      </w:r>
      <w:proofErr w:type="spellEnd"/>
      <w:r w:rsidRPr="00B30B63">
        <w:rPr>
          <w:rFonts w:asciiTheme="minorHAnsi" w:hAnsiTheme="minorHAnsi"/>
          <w:sz w:val="20"/>
          <w:szCs w:val="20"/>
          <w:u w:val="none"/>
        </w:rPr>
        <w:t xml:space="preserve"> Pederson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tabs>
          <w:tab w:val="left" w:pos="1595"/>
        </w:tabs>
        <w:ind w:left="147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ABSENT: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0553BA">
        <w:rPr>
          <w:rFonts w:asciiTheme="minorHAnsi" w:hAnsiTheme="minorHAnsi"/>
          <w:sz w:val="20"/>
          <w:szCs w:val="20"/>
          <w:u w:val="none"/>
        </w:rPr>
        <w:t>Eli Auger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tabs>
          <w:tab w:val="left" w:pos="1595"/>
        </w:tabs>
        <w:ind w:left="155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Guest: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0553BA">
        <w:rPr>
          <w:rFonts w:asciiTheme="minorHAnsi" w:hAnsiTheme="minorHAnsi"/>
          <w:sz w:val="20"/>
          <w:szCs w:val="20"/>
          <w:u w:val="none"/>
        </w:rPr>
        <w:t>Dan Larson</w:t>
      </w:r>
      <w:r w:rsidR="008064C6">
        <w:rPr>
          <w:rFonts w:asciiTheme="minorHAnsi" w:hAnsiTheme="minorHAnsi"/>
          <w:sz w:val="20"/>
          <w:szCs w:val="20"/>
          <w:u w:val="none"/>
        </w:rPr>
        <w:t>, Dennis</w:t>
      </w:r>
      <w:r w:rsidR="00903386">
        <w:rPr>
          <w:rFonts w:asciiTheme="minorHAnsi" w:hAnsiTheme="minorHAnsi"/>
          <w:sz w:val="20"/>
          <w:szCs w:val="20"/>
          <w:u w:val="none"/>
        </w:rPr>
        <w:t xml:space="preserve"> Rehak, Melissa </w:t>
      </w:r>
      <w:proofErr w:type="spellStart"/>
      <w:r w:rsidR="00903386">
        <w:rPr>
          <w:rFonts w:asciiTheme="minorHAnsi" w:hAnsiTheme="minorHAnsi"/>
          <w:sz w:val="20"/>
          <w:szCs w:val="20"/>
          <w:u w:val="none"/>
        </w:rPr>
        <w:t>Ramberg</w:t>
      </w:r>
      <w:proofErr w:type="spellEnd"/>
      <w:r w:rsidR="00903386">
        <w:rPr>
          <w:rFonts w:asciiTheme="minorHAnsi" w:hAnsiTheme="minorHAnsi"/>
          <w:sz w:val="20"/>
          <w:szCs w:val="20"/>
          <w:u w:val="none"/>
        </w:rPr>
        <w:t xml:space="preserve">, Shane </w:t>
      </w:r>
      <w:proofErr w:type="spellStart"/>
      <w:r w:rsidR="00903386">
        <w:rPr>
          <w:rFonts w:asciiTheme="minorHAnsi" w:hAnsiTheme="minorHAnsi"/>
          <w:sz w:val="20"/>
          <w:szCs w:val="20"/>
          <w:u w:val="none"/>
        </w:rPr>
        <w:t>Gehring</w:t>
      </w:r>
      <w:proofErr w:type="spellEnd"/>
      <w:r w:rsidR="00903386">
        <w:rPr>
          <w:rFonts w:asciiTheme="minorHAnsi" w:hAnsiTheme="minorHAnsi"/>
          <w:sz w:val="20"/>
          <w:szCs w:val="20"/>
          <w:u w:val="none"/>
        </w:rPr>
        <w:t xml:space="preserve">, Fritz </w:t>
      </w:r>
      <w:proofErr w:type="spellStart"/>
      <w:r w:rsidR="00903386">
        <w:rPr>
          <w:rFonts w:asciiTheme="minorHAnsi" w:hAnsiTheme="minorHAnsi"/>
          <w:sz w:val="20"/>
          <w:szCs w:val="20"/>
          <w:u w:val="none"/>
        </w:rPr>
        <w:t>Gehring</w:t>
      </w:r>
      <w:proofErr w:type="spellEnd"/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Default="00B30B63" w:rsidP="00B30B63">
      <w:pPr>
        <w:pStyle w:val="BodyText"/>
        <w:tabs>
          <w:tab w:val="left" w:pos="1580"/>
        </w:tabs>
        <w:ind w:left="1573" w:right="914" w:hanging="1419"/>
        <w:rPr>
          <w:rFonts w:asciiTheme="minorHAnsi" w:hAnsiTheme="minorHAnsi"/>
          <w:w w:val="105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position w:val="1"/>
          <w:sz w:val="20"/>
          <w:szCs w:val="20"/>
        </w:rPr>
        <w:t>Minutes</w:t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>:</w:t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ab/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ab/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Pederson made a motion to approve the </w:t>
      </w:r>
      <w:r w:rsidR="00BC4159">
        <w:rPr>
          <w:rFonts w:asciiTheme="minorHAnsi" w:hAnsiTheme="minorHAnsi"/>
          <w:w w:val="105"/>
          <w:sz w:val="20"/>
          <w:szCs w:val="20"/>
          <w:u w:val="none"/>
        </w:rPr>
        <w:t xml:space="preserve">May 12, </w:t>
      </w:r>
      <w:proofErr w:type="gramStart"/>
      <w:r w:rsidR="00BC4159">
        <w:rPr>
          <w:rFonts w:asciiTheme="minorHAnsi" w:hAnsiTheme="minorHAnsi"/>
          <w:w w:val="105"/>
          <w:sz w:val="20"/>
          <w:szCs w:val="20"/>
          <w:u w:val="none"/>
        </w:rPr>
        <w:t>2016</w:t>
      </w:r>
      <w:r w:rsidRPr="00B30B63">
        <w:rPr>
          <w:rFonts w:asciiTheme="minorHAnsi" w:hAnsiTheme="minorHAnsi"/>
          <w:spacing w:val="-7"/>
          <w:w w:val="105"/>
          <w:sz w:val="20"/>
          <w:szCs w:val="20"/>
          <w:u w:val="none"/>
        </w:rPr>
        <w:t xml:space="preserve">  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minutes</w:t>
      </w:r>
      <w:proofErr w:type="gramEnd"/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, second by </w:t>
      </w:r>
      <w:r w:rsidR="00BC4159">
        <w:rPr>
          <w:rFonts w:asciiTheme="minorHAnsi" w:hAnsiTheme="minorHAnsi"/>
          <w:w w:val="105"/>
          <w:sz w:val="20"/>
          <w:szCs w:val="20"/>
          <w:u w:val="none"/>
        </w:rPr>
        <w:t>Zacharias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.</w:t>
      </w:r>
      <w:r w:rsidRPr="00B30B63">
        <w:rPr>
          <w:rFonts w:asciiTheme="minorHAnsi" w:hAnsiTheme="minorHAnsi"/>
          <w:spacing w:val="7"/>
          <w:w w:val="105"/>
          <w:sz w:val="20"/>
          <w:szCs w:val="20"/>
          <w:u w:val="none"/>
        </w:rPr>
        <w:t xml:space="preserve"> 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Roll</w:t>
      </w:r>
      <w:r w:rsidRPr="00B30B63">
        <w:rPr>
          <w:rFonts w:asciiTheme="minorHAnsi" w:hAnsiTheme="minorHAnsi"/>
          <w:spacing w:val="26"/>
          <w:w w:val="105"/>
          <w:sz w:val="20"/>
          <w:szCs w:val="20"/>
          <w:u w:val="none"/>
        </w:rPr>
        <w:t xml:space="preserve"> 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call:</w:t>
      </w:r>
      <w:r w:rsidRPr="00B30B63">
        <w:rPr>
          <w:rFonts w:asciiTheme="minorHAnsi" w:hAnsiTheme="minorHAnsi"/>
          <w:w w:val="107"/>
          <w:sz w:val="20"/>
          <w:szCs w:val="20"/>
          <w:u w:val="none"/>
        </w:rPr>
        <w:t xml:space="preserve"> 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Ayes: </w:t>
      </w:r>
      <w:proofErr w:type="spellStart"/>
      <w:r w:rsidRPr="00B30B63">
        <w:rPr>
          <w:rFonts w:asciiTheme="minorHAnsi" w:hAnsiTheme="minorHAnsi"/>
          <w:w w:val="105"/>
          <w:sz w:val="20"/>
          <w:szCs w:val="20"/>
          <w:u w:val="none"/>
        </w:rPr>
        <w:t>Ramberg</w:t>
      </w:r>
      <w:proofErr w:type="spellEnd"/>
      <w:r w:rsidRPr="00B30B63">
        <w:rPr>
          <w:rFonts w:asciiTheme="minorHAnsi" w:hAnsiTheme="minorHAnsi"/>
          <w:w w:val="105"/>
          <w:sz w:val="20"/>
          <w:szCs w:val="20"/>
          <w:u w:val="none"/>
        </w:rPr>
        <w:t>, Zacharias, Wittman, and Pederson.</w:t>
      </w: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Pr="001E3691" w:rsidRDefault="00B30B63" w:rsidP="00B30B63">
      <w:pPr>
        <w:pStyle w:val="BodyText"/>
        <w:rPr>
          <w:rFonts w:asciiTheme="minorHAnsi" w:hAnsiTheme="minorHAnsi"/>
          <w:b/>
          <w:w w:val="105"/>
          <w:sz w:val="20"/>
          <w:szCs w:val="20"/>
        </w:rPr>
      </w:pPr>
      <w:r w:rsidRPr="001E3691">
        <w:rPr>
          <w:rFonts w:asciiTheme="minorHAnsi" w:hAnsiTheme="minorHAnsi"/>
          <w:b/>
          <w:w w:val="105"/>
        </w:rPr>
        <w:t>Modifications</w:t>
      </w:r>
      <w:r w:rsidRPr="001E3691">
        <w:rPr>
          <w:rFonts w:asciiTheme="minorHAnsi" w:hAnsiTheme="minorHAnsi"/>
          <w:b/>
          <w:w w:val="105"/>
          <w:sz w:val="20"/>
          <w:szCs w:val="20"/>
        </w:rPr>
        <w:t>/Approval of Agenda</w:t>
      </w:r>
    </w:p>
    <w:p w:rsidR="001E3691" w:rsidRDefault="009B3FE1" w:rsidP="00B30B63">
      <w:pPr>
        <w:pStyle w:val="NoSpacing"/>
      </w:pPr>
      <w:r>
        <w:t>None</w:t>
      </w:r>
    </w:p>
    <w:p w:rsidR="009B3FE1" w:rsidRDefault="009B3FE1" w:rsidP="00B30B63">
      <w:pPr>
        <w:pStyle w:val="NoSpacing"/>
        <w:rPr>
          <w:b/>
        </w:rPr>
      </w:pPr>
    </w:p>
    <w:p w:rsidR="001E3691" w:rsidRPr="001E3691" w:rsidRDefault="001E3691" w:rsidP="00B30B63">
      <w:pPr>
        <w:pStyle w:val="NoSpacing"/>
        <w:rPr>
          <w:b/>
          <w:u w:val="single"/>
        </w:rPr>
      </w:pPr>
      <w:r w:rsidRPr="001E3691">
        <w:rPr>
          <w:b/>
          <w:u w:val="single"/>
        </w:rPr>
        <w:t>Old Business</w:t>
      </w:r>
    </w:p>
    <w:p w:rsidR="001E3691" w:rsidRDefault="001E3691" w:rsidP="00B30B63">
      <w:pPr>
        <w:pStyle w:val="NoSpacing"/>
      </w:pPr>
      <w:r w:rsidRPr="001E3691">
        <w:t>None</w:t>
      </w:r>
    </w:p>
    <w:p w:rsidR="001E3691" w:rsidRDefault="001E3691" w:rsidP="00B30B63">
      <w:pPr>
        <w:pStyle w:val="NoSpacing"/>
      </w:pPr>
    </w:p>
    <w:p w:rsidR="001E3691" w:rsidRDefault="001E3691" w:rsidP="00B30B63">
      <w:pPr>
        <w:pStyle w:val="NoSpacing"/>
        <w:rPr>
          <w:b/>
          <w:u w:val="single"/>
        </w:rPr>
      </w:pPr>
      <w:r w:rsidRPr="001E3691">
        <w:rPr>
          <w:b/>
          <w:u w:val="single"/>
        </w:rPr>
        <w:t>New Business</w:t>
      </w:r>
    </w:p>
    <w:p w:rsidR="00786BAB" w:rsidRDefault="00786BAB" w:rsidP="00B30B63">
      <w:pPr>
        <w:pStyle w:val="NoSpacing"/>
      </w:pPr>
    </w:p>
    <w:p w:rsidR="00A851D5" w:rsidRDefault="009B3FE1" w:rsidP="00B30B63">
      <w:pPr>
        <w:pStyle w:val="NoSpacing"/>
      </w:pPr>
      <w:r w:rsidRPr="00786BAB">
        <w:rPr>
          <w:b/>
          <w:u w:val="single"/>
        </w:rPr>
        <w:t>Building Application/Jordon Rehak</w:t>
      </w:r>
      <w:r>
        <w:t xml:space="preserve"> </w:t>
      </w:r>
      <w:r w:rsidR="00A851D5">
        <w:t>–</w:t>
      </w:r>
      <w:r w:rsidR="008064C6">
        <w:t xml:space="preserve"> </w:t>
      </w:r>
      <w:r w:rsidR="00786BAB">
        <w:t xml:space="preserve">bought Nathan </w:t>
      </w:r>
      <w:proofErr w:type="spellStart"/>
      <w:r w:rsidR="00786BAB">
        <w:t>Germundson’s</w:t>
      </w:r>
      <w:proofErr w:type="spellEnd"/>
      <w:r w:rsidR="00786BAB">
        <w:t xml:space="preserve"> singl</w:t>
      </w:r>
      <w:r w:rsidR="007855C6">
        <w:t xml:space="preserve">e wide trailer and moving on 5-10 acres of land zoned as agriculture.  The trailer is a temporary home until Rehak can build.  </w:t>
      </w:r>
    </w:p>
    <w:p w:rsidR="001E3691" w:rsidRDefault="00A851D5" w:rsidP="00B30B63">
      <w:pPr>
        <w:pStyle w:val="NoSpacing"/>
        <w:rPr>
          <w:b/>
        </w:rPr>
      </w:pPr>
      <w:proofErr w:type="spellStart"/>
      <w:r>
        <w:rPr>
          <w:b/>
        </w:rPr>
        <w:t>Ramberg</w:t>
      </w:r>
      <w:proofErr w:type="spellEnd"/>
      <w:r>
        <w:rPr>
          <w:b/>
        </w:rPr>
        <w:t xml:space="preserve"> m</w:t>
      </w:r>
      <w:r w:rsidR="00A445B6" w:rsidRPr="00D13E27">
        <w:rPr>
          <w:b/>
        </w:rPr>
        <w:t xml:space="preserve">ade a motion to </w:t>
      </w:r>
      <w:r>
        <w:rPr>
          <w:b/>
        </w:rPr>
        <w:t>approve Rehak’s building application to move trailer, second by Zacharias.  Roll Cal</w:t>
      </w:r>
      <w:r w:rsidR="00A445B6" w:rsidRPr="001F3846">
        <w:rPr>
          <w:b/>
        </w:rPr>
        <w:t>l:</w:t>
      </w:r>
      <w:r>
        <w:rPr>
          <w:b/>
        </w:rPr>
        <w:t xml:space="preserve"> </w:t>
      </w:r>
      <w:r w:rsidR="00A445B6" w:rsidRPr="001F3846">
        <w:rPr>
          <w:b/>
        </w:rPr>
        <w:t xml:space="preserve">Ayes; </w:t>
      </w:r>
      <w:proofErr w:type="spellStart"/>
      <w:r w:rsidR="00A445B6">
        <w:rPr>
          <w:b/>
        </w:rPr>
        <w:t>Ramberg</w:t>
      </w:r>
      <w:proofErr w:type="spellEnd"/>
      <w:r w:rsidR="00A445B6">
        <w:rPr>
          <w:b/>
        </w:rPr>
        <w:t>, Wittman, Zacharias, Pederson.</w:t>
      </w:r>
    </w:p>
    <w:p w:rsidR="00D13E27" w:rsidRDefault="00D13E27" w:rsidP="00B30B63">
      <w:pPr>
        <w:pStyle w:val="NoSpacing"/>
        <w:rPr>
          <w:b/>
        </w:rPr>
      </w:pPr>
    </w:p>
    <w:p w:rsidR="00745D9E" w:rsidRDefault="00786BAB" w:rsidP="00745D9E">
      <w:pPr>
        <w:pStyle w:val="NoSpacing"/>
        <w:rPr>
          <w:b/>
        </w:rPr>
      </w:pPr>
      <w:r>
        <w:rPr>
          <w:b/>
          <w:u w:val="single"/>
        </w:rPr>
        <w:t xml:space="preserve">Building </w:t>
      </w:r>
      <w:proofErr w:type="spellStart"/>
      <w:r>
        <w:rPr>
          <w:b/>
          <w:u w:val="single"/>
        </w:rPr>
        <w:t>Applictation</w:t>
      </w:r>
      <w:proofErr w:type="spellEnd"/>
      <w:r>
        <w:rPr>
          <w:b/>
          <w:u w:val="single"/>
        </w:rPr>
        <w:t xml:space="preserve">/Fritz </w:t>
      </w:r>
      <w:proofErr w:type="spellStart"/>
      <w:r>
        <w:rPr>
          <w:b/>
          <w:u w:val="single"/>
        </w:rPr>
        <w:t>Gehring</w:t>
      </w:r>
      <w:proofErr w:type="spellEnd"/>
      <w:r w:rsidR="00D13E27">
        <w:t xml:space="preserve"> – </w:t>
      </w:r>
      <w:r w:rsidR="00A03E30">
        <w:t xml:space="preserve">Larson presented a building application for Fritz </w:t>
      </w:r>
      <w:proofErr w:type="spellStart"/>
      <w:r w:rsidR="00A03E30">
        <w:t>Gehring</w:t>
      </w:r>
      <w:proofErr w:type="spellEnd"/>
      <w:r w:rsidR="00A03E30">
        <w:t xml:space="preserve"> for a double wide.  </w:t>
      </w:r>
      <w:proofErr w:type="spellStart"/>
      <w:r w:rsidR="00A03E30">
        <w:t>Gehring</w:t>
      </w:r>
      <w:proofErr w:type="spellEnd"/>
      <w:r w:rsidR="00A03E30">
        <w:t xml:space="preserve"> has a conditional use for a camper on his property and the conditional use runs out this fall.  The condition on the conditional use was a house had to be moved or built before the conditional use run out.</w:t>
      </w:r>
      <w:r w:rsidR="00AF13F9">
        <w:t xml:space="preserve">   </w:t>
      </w:r>
      <w:r w:rsidR="00745D9E">
        <w:rPr>
          <w:b/>
        </w:rPr>
        <w:t>Zacharias</w:t>
      </w:r>
      <w:r w:rsidR="00AF13F9" w:rsidRPr="00AF13F9">
        <w:rPr>
          <w:b/>
        </w:rPr>
        <w:t xml:space="preserve"> made a motion to approve the application, second by </w:t>
      </w:r>
      <w:r w:rsidR="00745D9E">
        <w:rPr>
          <w:b/>
        </w:rPr>
        <w:t>Pede</w:t>
      </w:r>
      <w:r w:rsidR="00AF13F9" w:rsidRPr="00AF13F9">
        <w:rPr>
          <w:b/>
        </w:rPr>
        <w:t>r</w:t>
      </w:r>
      <w:r w:rsidR="00745D9E">
        <w:rPr>
          <w:b/>
        </w:rPr>
        <w:t xml:space="preserve">son. </w:t>
      </w:r>
      <w:r w:rsidR="00745D9E" w:rsidRPr="00745D9E">
        <w:rPr>
          <w:b/>
        </w:rPr>
        <w:t xml:space="preserve"> </w:t>
      </w:r>
      <w:proofErr w:type="gramStart"/>
      <w:r w:rsidR="00745D9E">
        <w:rPr>
          <w:b/>
        </w:rPr>
        <w:t>Roll Cal</w:t>
      </w:r>
      <w:r w:rsidR="00745D9E" w:rsidRPr="001F3846">
        <w:rPr>
          <w:b/>
        </w:rPr>
        <w:t>l:</w:t>
      </w:r>
      <w:r w:rsidR="00745D9E">
        <w:rPr>
          <w:b/>
        </w:rPr>
        <w:t xml:space="preserve"> </w:t>
      </w:r>
      <w:r w:rsidR="00745D9E" w:rsidRPr="001F3846">
        <w:rPr>
          <w:b/>
        </w:rPr>
        <w:t xml:space="preserve">Ayes; </w:t>
      </w:r>
      <w:proofErr w:type="spellStart"/>
      <w:r w:rsidR="00745D9E">
        <w:rPr>
          <w:b/>
        </w:rPr>
        <w:t>Ramberg</w:t>
      </w:r>
      <w:proofErr w:type="spellEnd"/>
      <w:r w:rsidR="00745D9E">
        <w:rPr>
          <w:b/>
        </w:rPr>
        <w:t>, Wittman, Zacharias, Pederson.</w:t>
      </w:r>
      <w:proofErr w:type="gramEnd"/>
    </w:p>
    <w:p w:rsidR="00D13E27" w:rsidRDefault="00D13E27" w:rsidP="00B30B63">
      <w:pPr>
        <w:pStyle w:val="NoSpacing"/>
      </w:pPr>
    </w:p>
    <w:p w:rsidR="00745D9E" w:rsidRDefault="00786BAB" w:rsidP="00745D9E">
      <w:pPr>
        <w:pStyle w:val="NoSpacing"/>
        <w:rPr>
          <w:b/>
        </w:rPr>
      </w:pPr>
      <w:r>
        <w:rPr>
          <w:b/>
          <w:u w:val="single"/>
        </w:rPr>
        <w:t>Conditional Use Application/Zion Free Lutheran Church</w:t>
      </w:r>
      <w:r w:rsidR="00020062">
        <w:t xml:space="preserve"> – Larson presented </w:t>
      </w:r>
      <w:r w:rsidR="00A03E30">
        <w:t xml:space="preserve">a conditional use application for the Zion Free Lutheran Church to build a new church.  </w:t>
      </w:r>
      <w:r w:rsidR="002E5961">
        <w:t xml:space="preserve"> </w:t>
      </w:r>
      <w:r w:rsidR="002E5961" w:rsidRPr="00D957BC">
        <w:rPr>
          <w:b/>
        </w:rPr>
        <w:t>Discussion was held and a motion was made by Zacharias to approve the application with the requested time of 100 years, second by Pederson.</w:t>
      </w:r>
      <w:r w:rsidR="002E5961">
        <w:t xml:space="preserve">  </w:t>
      </w:r>
      <w:r w:rsidR="00745D9E">
        <w:rPr>
          <w:b/>
        </w:rPr>
        <w:t>Roll Cal</w:t>
      </w:r>
      <w:r w:rsidR="00745D9E" w:rsidRPr="001F3846">
        <w:rPr>
          <w:b/>
        </w:rPr>
        <w:t>l:</w:t>
      </w:r>
      <w:r w:rsidR="00745D9E">
        <w:rPr>
          <w:b/>
        </w:rPr>
        <w:t xml:space="preserve"> </w:t>
      </w:r>
      <w:r w:rsidR="00745D9E" w:rsidRPr="001F3846">
        <w:rPr>
          <w:b/>
        </w:rPr>
        <w:t xml:space="preserve">Ayes; </w:t>
      </w:r>
      <w:proofErr w:type="spellStart"/>
      <w:r w:rsidR="00745D9E">
        <w:rPr>
          <w:b/>
        </w:rPr>
        <w:t>Ramberg</w:t>
      </w:r>
      <w:proofErr w:type="spellEnd"/>
      <w:r w:rsidR="00745D9E">
        <w:rPr>
          <w:b/>
        </w:rPr>
        <w:t>, Wittman, Zacharias, Pederson.</w:t>
      </w:r>
    </w:p>
    <w:p w:rsidR="001570CD" w:rsidRDefault="001570CD" w:rsidP="002E5961">
      <w:pPr>
        <w:pStyle w:val="NoSpacing"/>
        <w:rPr>
          <w:b/>
        </w:rPr>
      </w:pPr>
    </w:p>
    <w:p w:rsidR="00745D9E" w:rsidRDefault="00786BAB" w:rsidP="00745D9E">
      <w:pPr>
        <w:pStyle w:val="NoSpacing"/>
        <w:rPr>
          <w:b/>
        </w:rPr>
      </w:pPr>
      <w:r w:rsidRPr="00786BAB">
        <w:rPr>
          <w:b/>
          <w:u w:val="single"/>
        </w:rPr>
        <w:t>Sign Application/42 Bistro</w:t>
      </w:r>
      <w:r w:rsidR="008938B9" w:rsidRPr="00786BAB">
        <w:rPr>
          <w:b/>
          <w:u w:val="single"/>
        </w:rPr>
        <w:t xml:space="preserve"> </w:t>
      </w:r>
      <w:r w:rsidR="008938B9" w:rsidRPr="008938B9">
        <w:t>–</w:t>
      </w:r>
      <w:r w:rsidR="00D957BC">
        <w:t xml:space="preserve"> Larson presented the sign application.  Oil Capital Ready Mix </w:t>
      </w:r>
      <w:r w:rsidR="00845AD3">
        <w:t xml:space="preserve">is replacing </w:t>
      </w:r>
      <w:r w:rsidR="00D957BC">
        <w:t xml:space="preserve">the existing sign.  </w:t>
      </w:r>
      <w:r w:rsidR="00D957BC" w:rsidRPr="00D957BC">
        <w:rPr>
          <w:b/>
        </w:rPr>
        <w:t xml:space="preserve">Auger made a motion to accept the sign application, second by </w:t>
      </w:r>
      <w:proofErr w:type="spellStart"/>
      <w:r w:rsidR="00D957BC" w:rsidRPr="00D957BC">
        <w:rPr>
          <w:b/>
        </w:rPr>
        <w:t>Ramberg</w:t>
      </w:r>
      <w:proofErr w:type="spellEnd"/>
      <w:r w:rsidR="00D957BC" w:rsidRPr="00D957BC">
        <w:rPr>
          <w:b/>
        </w:rPr>
        <w:t>.</w:t>
      </w:r>
      <w:r w:rsidR="00D957BC">
        <w:t xml:space="preserve">  </w:t>
      </w:r>
      <w:r w:rsidR="00745D9E">
        <w:rPr>
          <w:b/>
        </w:rPr>
        <w:t>Roll Cal</w:t>
      </w:r>
      <w:r w:rsidR="00745D9E" w:rsidRPr="001F3846">
        <w:rPr>
          <w:b/>
        </w:rPr>
        <w:t>l:</w:t>
      </w:r>
      <w:r w:rsidR="00745D9E">
        <w:rPr>
          <w:b/>
        </w:rPr>
        <w:t xml:space="preserve"> </w:t>
      </w:r>
      <w:r w:rsidR="00745D9E" w:rsidRPr="001F3846">
        <w:rPr>
          <w:b/>
        </w:rPr>
        <w:t xml:space="preserve">Ayes; </w:t>
      </w:r>
      <w:proofErr w:type="spellStart"/>
      <w:r w:rsidR="00745D9E">
        <w:rPr>
          <w:b/>
        </w:rPr>
        <w:t>Ramberg</w:t>
      </w:r>
      <w:proofErr w:type="spellEnd"/>
      <w:r w:rsidR="00745D9E">
        <w:rPr>
          <w:b/>
        </w:rPr>
        <w:t>, Wittman, Zacharias, Pederson.</w:t>
      </w:r>
    </w:p>
    <w:p w:rsidR="00EB4A81" w:rsidRDefault="00EB4A81" w:rsidP="002E5961">
      <w:pPr>
        <w:pStyle w:val="NoSpacing"/>
      </w:pPr>
    </w:p>
    <w:p w:rsidR="00DA7D71" w:rsidRDefault="00DA7D71" w:rsidP="002E5961">
      <w:pPr>
        <w:pStyle w:val="NoSpacing"/>
      </w:pPr>
    </w:p>
    <w:p w:rsidR="00DA7D71" w:rsidRDefault="00DA7D71" w:rsidP="00DA7D71">
      <w:pPr>
        <w:pStyle w:val="NoSpacing"/>
        <w:rPr>
          <w:b/>
        </w:rPr>
      </w:pPr>
      <w:r>
        <w:t xml:space="preserve">With no further business the meeting of the Tioga Planning and Zoning was adjourned by unanimous vote moved by </w:t>
      </w:r>
      <w:proofErr w:type="spellStart"/>
      <w:r w:rsidR="00745D9E">
        <w:t>Ramberg</w:t>
      </w:r>
      <w:proofErr w:type="spellEnd"/>
      <w:r>
        <w:t xml:space="preserve">, second by </w:t>
      </w:r>
      <w:r w:rsidR="00745D9E">
        <w:t>Zacharias</w:t>
      </w:r>
      <w:r>
        <w:t xml:space="preserve"> at 7:</w:t>
      </w:r>
      <w:r w:rsidR="00745D9E">
        <w:t>08</w:t>
      </w:r>
      <w:r>
        <w:t xml:space="preserve">pm.  </w:t>
      </w:r>
      <w:r w:rsidRPr="001F3846">
        <w:rPr>
          <w:b/>
        </w:rPr>
        <w:t xml:space="preserve">Call: Ayes; </w:t>
      </w:r>
      <w:proofErr w:type="spellStart"/>
      <w:r>
        <w:rPr>
          <w:b/>
        </w:rPr>
        <w:t>Ramberg</w:t>
      </w:r>
      <w:proofErr w:type="spellEnd"/>
      <w:r>
        <w:rPr>
          <w:b/>
        </w:rPr>
        <w:t>, Wittman, Auger, Zacharias, Pederson.</w:t>
      </w:r>
    </w:p>
    <w:p w:rsidR="00DA7D71" w:rsidRDefault="00DA7D71" w:rsidP="00DA7D71">
      <w:pPr>
        <w:pStyle w:val="NoSpacing"/>
        <w:rPr>
          <w:b/>
        </w:rPr>
      </w:pPr>
    </w:p>
    <w:p w:rsidR="003A20C1" w:rsidRDefault="00DA7D71" w:rsidP="003A20C1">
      <w:pPr>
        <w:pStyle w:val="NoSpacing"/>
        <w:rPr>
          <w:b/>
        </w:rPr>
      </w:pPr>
      <w:r>
        <w:rPr>
          <w:b/>
        </w:rPr>
        <w:t xml:space="preserve">The next </w:t>
      </w:r>
      <w:r w:rsidR="00E87C9B">
        <w:rPr>
          <w:b/>
        </w:rPr>
        <w:t xml:space="preserve">regular </w:t>
      </w:r>
      <w:r>
        <w:rPr>
          <w:b/>
        </w:rPr>
        <w:t>meeting of the Tioga Planning and Zoning is scheduled for Thursday Ju</w:t>
      </w:r>
      <w:r w:rsidR="00745D9E">
        <w:rPr>
          <w:b/>
        </w:rPr>
        <w:t>ly</w:t>
      </w:r>
      <w:r>
        <w:rPr>
          <w:b/>
        </w:rPr>
        <w:t xml:space="preserve"> </w:t>
      </w:r>
      <w:r w:rsidR="00745D9E">
        <w:rPr>
          <w:b/>
        </w:rPr>
        <w:t>14</w:t>
      </w:r>
      <w:r w:rsidR="003A20C1">
        <w:rPr>
          <w:b/>
        </w:rPr>
        <w:t xml:space="preserve">, 2016 at 6:30pm, to be held at the Tioga City Hall.  </w:t>
      </w:r>
    </w:p>
    <w:p w:rsidR="003A20C1" w:rsidRDefault="003A20C1" w:rsidP="003A20C1">
      <w:pPr>
        <w:pStyle w:val="NoSpacing"/>
        <w:rPr>
          <w:b/>
        </w:rPr>
      </w:pPr>
    </w:p>
    <w:p w:rsidR="00E87C9B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  <w:r>
        <w:t xml:space="preserve">                                                                                        </w:t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E87C9B" w:rsidRDefault="00E87C9B" w:rsidP="00E87C9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Travis </w:t>
      </w:r>
      <w:proofErr w:type="spellStart"/>
      <w:r>
        <w:t>WIttman</w:t>
      </w:r>
      <w:proofErr w:type="spellEnd"/>
      <w:r>
        <w:t>, City Planning &amp; Zoning President</w:t>
      </w:r>
    </w:p>
    <w:p w:rsidR="00E87C9B" w:rsidRDefault="00E87C9B" w:rsidP="00E87C9B">
      <w:pPr>
        <w:pStyle w:val="NoSpacing"/>
      </w:pPr>
      <w:r>
        <w:t>ATTEST:</w:t>
      </w:r>
    </w:p>
    <w:p w:rsidR="00E87C9B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E87C9B" w:rsidRPr="005E4B32" w:rsidRDefault="00E87C9B" w:rsidP="00E87C9B">
      <w:pPr>
        <w:pStyle w:val="NoSpacing"/>
        <w:rPr>
          <w:sz w:val="23"/>
          <w:szCs w:val="23"/>
        </w:rPr>
      </w:pPr>
      <w:r>
        <w:t>Desiree Hanson, Deputy Auditor</w:t>
      </w:r>
    </w:p>
    <w:p w:rsidR="00DA7D71" w:rsidRPr="00B87D70" w:rsidRDefault="00DA7D71" w:rsidP="003A20C1">
      <w:pPr>
        <w:pStyle w:val="NoSpacing"/>
      </w:pPr>
      <w:r w:rsidRPr="00B87D70">
        <w:t xml:space="preserve">   </w:t>
      </w:r>
    </w:p>
    <w:p w:rsidR="00DA7D71" w:rsidRPr="00B87D70" w:rsidRDefault="00DA7D71" w:rsidP="00DA7D71">
      <w:pPr>
        <w:rPr>
          <w:rFonts w:ascii="Calibri" w:eastAsia="Calibri" w:hAnsi="Calibri"/>
          <w:sz w:val="22"/>
          <w:szCs w:val="22"/>
        </w:rPr>
      </w:pP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</w:p>
    <w:p w:rsidR="00B45B00" w:rsidRDefault="00B45B00" w:rsidP="002E5961">
      <w:pPr>
        <w:pStyle w:val="NoSpacing"/>
      </w:pPr>
    </w:p>
    <w:p w:rsidR="008938B9" w:rsidRDefault="00B45B00" w:rsidP="002E5961">
      <w:pPr>
        <w:pStyle w:val="NoSpacing"/>
      </w:pPr>
      <w:r>
        <w:tab/>
        <w:t xml:space="preserve"> </w:t>
      </w:r>
    </w:p>
    <w:p w:rsidR="00B45B00" w:rsidRDefault="00B45B00" w:rsidP="002E5961">
      <w:pPr>
        <w:pStyle w:val="NoSpacing"/>
      </w:pPr>
    </w:p>
    <w:p w:rsidR="00B45B00" w:rsidRPr="001570CD" w:rsidRDefault="00B45B00" w:rsidP="002E5961">
      <w:pPr>
        <w:pStyle w:val="NoSpacing"/>
      </w:pPr>
    </w:p>
    <w:p w:rsidR="00B30B63" w:rsidRPr="00B30B63" w:rsidRDefault="00B30B63" w:rsidP="001C09B2">
      <w:pPr>
        <w:pStyle w:val="BodyText"/>
        <w:ind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P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  <w:r>
        <w:rPr>
          <w:rFonts w:asciiTheme="minorHAnsi" w:hAnsiTheme="minorHAnsi"/>
          <w:w w:val="105"/>
          <w:sz w:val="20"/>
          <w:szCs w:val="20"/>
        </w:rPr>
        <w:t xml:space="preserve"> </w:t>
      </w:r>
    </w:p>
    <w:p w:rsidR="009B0803" w:rsidRDefault="009B0803"/>
    <w:sectPr w:rsidR="009B0803" w:rsidSect="00482D6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B63"/>
    <w:rsid w:val="00020062"/>
    <w:rsid w:val="000553BA"/>
    <w:rsid w:val="001570CD"/>
    <w:rsid w:val="001C09B2"/>
    <w:rsid w:val="001E3691"/>
    <w:rsid w:val="002159C5"/>
    <w:rsid w:val="002C01A4"/>
    <w:rsid w:val="002E5961"/>
    <w:rsid w:val="003A20C1"/>
    <w:rsid w:val="00445F3E"/>
    <w:rsid w:val="00482D6C"/>
    <w:rsid w:val="004A28B8"/>
    <w:rsid w:val="00745D9E"/>
    <w:rsid w:val="007855C6"/>
    <w:rsid w:val="00786BAB"/>
    <w:rsid w:val="007B56B5"/>
    <w:rsid w:val="008064C6"/>
    <w:rsid w:val="00845AD3"/>
    <w:rsid w:val="008720FF"/>
    <w:rsid w:val="008938B9"/>
    <w:rsid w:val="00903386"/>
    <w:rsid w:val="009B0803"/>
    <w:rsid w:val="009B3FE1"/>
    <w:rsid w:val="00A03E30"/>
    <w:rsid w:val="00A23105"/>
    <w:rsid w:val="00A445B6"/>
    <w:rsid w:val="00A851D5"/>
    <w:rsid w:val="00AF13F9"/>
    <w:rsid w:val="00B30B63"/>
    <w:rsid w:val="00B45B00"/>
    <w:rsid w:val="00B5480C"/>
    <w:rsid w:val="00BC4159"/>
    <w:rsid w:val="00D13E27"/>
    <w:rsid w:val="00D462EF"/>
    <w:rsid w:val="00D76CDA"/>
    <w:rsid w:val="00D957BC"/>
    <w:rsid w:val="00DA7D71"/>
    <w:rsid w:val="00E3680A"/>
    <w:rsid w:val="00E76D04"/>
    <w:rsid w:val="00E87C9B"/>
    <w:rsid w:val="00EB4A81"/>
    <w:rsid w:val="00F03671"/>
    <w:rsid w:val="00F6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36"/>
        <w:sz w:val="18"/>
        <w:szCs w:val="18"/>
        <w:u w:color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0B63"/>
    <w:pPr>
      <w:widowControl w:val="0"/>
      <w:spacing w:after="0" w:line="240" w:lineRule="auto"/>
    </w:pPr>
    <w:rPr>
      <w:rFonts w:eastAsia="Arial"/>
      <w:spacing w:val="0"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30B63"/>
    <w:rPr>
      <w:rFonts w:eastAsia="Arial"/>
      <w:spacing w:val="0"/>
      <w:sz w:val="19"/>
      <w:szCs w:val="19"/>
      <w:u w:val="single"/>
    </w:rPr>
  </w:style>
  <w:style w:type="paragraph" w:styleId="NoSpacing">
    <w:name w:val="No Spacing"/>
    <w:uiPriority w:val="1"/>
    <w:qFormat/>
    <w:rsid w:val="00B30B63"/>
    <w:pPr>
      <w:spacing w:after="0" w:line="240" w:lineRule="auto"/>
    </w:pPr>
    <w:rPr>
      <w:rFonts w:ascii="Calibri" w:eastAsia="Calibri" w:hAnsi="Calibri" w:cs="Times New Roman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Auditor</dc:creator>
  <cp:lastModifiedBy>Deputy Auditor</cp:lastModifiedBy>
  <cp:revision>8</cp:revision>
  <dcterms:created xsi:type="dcterms:W3CDTF">2016-06-17T14:24:00Z</dcterms:created>
  <dcterms:modified xsi:type="dcterms:W3CDTF">2016-06-17T20:06:00Z</dcterms:modified>
</cp:coreProperties>
</file>