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B7" w:rsidRDefault="00D837B7" w:rsidP="00D837B7">
      <w:r>
        <w:t>Tioga City Commission</w:t>
      </w:r>
    </w:p>
    <w:p w:rsidR="00D837B7" w:rsidRDefault="00D837B7" w:rsidP="00D837B7">
      <w:r>
        <w:t>December 1, 2014</w:t>
      </w:r>
    </w:p>
    <w:p w:rsidR="00D837B7" w:rsidRDefault="00D837B7" w:rsidP="00D837B7"/>
    <w:p w:rsidR="005318AE" w:rsidRDefault="005318AE" w:rsidP="00D837B7"/>
    <w:p w:rsidR="00FD7D46" w:rsidRPr="00C02E16" w:rsidRDefault="00FD7D46" w:rsidP="002312B3">
      <w:pPr>
        <w:tabs>
          <w:tab w:val="left" w:pos="720"/>
          <w:tab w:val="left" w:pos="1440"/>
          <w:tab w:val="left" w:pos="5760"/>
        </w:tabs>
        <w:rPr>
          <w:sz w:val="22"/>
          <w:szCs w:val="22"/>
        </w:rPr>
      </w:pPr>
      <w:r w:rsidRPr="002312B3">
        <w:rPr>
          <w:sz w:val="22"/>
          <w:szCs w:val="22"/>
        </w:rPr>
        <w:t>Commissioners Present:</w:t>
      </w:r>
      <w:r w:rsidRPr="00C02E16">
        <w:rPr>
          <w:sz w:val="22"/>
          <w:szCs w:val="22"/>
        </w:rPr>
        <w:t xml:space="preserve"> McClelland, Grubb, Thompson, Davidson and Weflen</w:t>
      </w:r>
    </w:p>
    <w:p w:rsidR="00FD7D46" w:rsidRPr="00C02E16" w:rsidRDefault="00FD7D46" w:rsidP="002312B3">
      <w:pPr>
        <w:tabs>
          <w:tab w:val="left" w:pos="720"/>
          <w:tab w:val="left" w:pos="1440"/>
          <w:tab w:val="left" w:pos="5760"/>
        </w:tabs>
        <w:rPr>
          <w:sz w:val="22"/>
          <w:szCs w:val="22"/>
        </w:rPr>
      </w:pPr>
      <w:r w:rsidRPr="002312B3">
        <w:rPr>
          <w:sz w:val="22"/>
          <w:szCs w:val="22"/>
        </w:rPr>
        <w:t>Commissioners Absent:</w:t>
      </w:r>
      <w:r w:rsidRPr="00C02E16">
        <w:rPr>
          <w:sz w:val="22"/>
          <w:szCs w:val="22"/>
        </w:rPr>
        <w:t xml:space="preserve"> </w:t>
      </w:r>
      <w:r>
        <w:rPr>
          <w:sz w:val="22"/>
          <w:szCs w:val="22"/>
        </w:rPr>
        <w:t>none</w:t>
      </w:r>
    </w:p>
    <w:p w:rsidR="00FD7D46" w:rsidRDefault="00FD7D46" w:rsidP="002312B3">
      <w:pPr>
        <w:tabs>
          <w:tab w:val="left" w:pos="720"/>
          <w:tab w:val="left" w:pos="1440"/>
          <w:tab w:val="left" w:pos="5760"/>
        </w:tabs>
        <w:rPr>
          <w:sz w:val="22"/>
          <w:szCs w:val="22"/>
        </w:rPr>
      </w:pPr>
      <w:r w:rsidRPr="002312B3">
        <w:rPr>
          <w:sz w:val="22"/>
          <w:szCs w:val="22"/>
        </w:rPr>
        <w:t>Visitors Present:</w:t>
      </w:r>
      <w:r w:rsidRPr="00C02E16">
        <w:rPr>
          <w:sz w:val="22"/>
          <w:szCs w:val="22"/>
        </w:rPr>
        <w:t xml:space="preserve"> Rich Zakrajsek, Harlan Engberg, </w:t>
      </w:r>
      <w:r w:rsidR="00502497">
        <w:rPr>
          <w:sz w:val="22"/>
          <w:szCs w:val="22"/>
        </w:rPr>
        <w:t>Tom Larson (Ackerman-</w:t>
      </w:r>
      <w:proofErr w:type="spellStart"/>
      <w:r w:rsidR="00502497">
        <w:rPr>
          <w:sz w:val="22"/>
          <w:szCs w:val="22"/>
        </w:rPr>
        <w:t>Estvold</w:t>
      </w:r>
      <w:proofErr w:type="spellEnd"/>
      <w:r w:rsidR="00502497">
        <w:rPr>
          <w:sz w:val="22"/>
          <w:szCs w:val="22"/>
        </w:rPr>
        <w:t xml:space="preserve">), </w:t>
      </w:r>
      <w:r w:rsidRPr="00C02E16">
        <w:rPr>
          <w:sz w:val="22"/>
          <w:szCs w:val="22"/>
        </w:rPr>
        <w:t xml:space="preserve">Kevin Killough (Tioga Tribune), Desiree Hanson, Dan Larson, </w:t>
      </w:r>
      <w:r>
        <w:rPr>
          <w:sz w:val="22"/>
          <w:szCs w:val="22"/>
        </w:rPr>
        <w:t>Antonio Conti, Loren Hoffman</w:t>
      </w:r>
      <w:r w:rsidRPr="00C02E16">
        <w:rPr>
          <w:sz w:val="22"/>
          <w:szCs w:val="22"/>
        </w:rPr>
        <w:t xml:space="preserve"> (AE2S), Jeff Spivey,</w:t>
      </w:r>
      <w:r>
        <w:rPr>
          <w:sz w:val="22"/>
          <w:szCs w:val="22"/>
        </w:rPr>
        <w:t xml:space="preserve"> Melissa Koch, Ben Johnson, Lynn Eaton (</w:t>
      </w:r>
      <w:proofErr w:type="spellStart"/>
      <w:r>
        <w:rPr>
          <w:sz w:val="22"/>
          <w:szCs w:val="22"/>
        </w:rPr>
        <w:t>Karvakko</w:t>
      </w:r>
      <w:proofErr w:type="spellEnd"/>
      <w:r>
        <w:rPr>
          <w:sz w:val="22"/>
          <w:szCs w:val="22"/>
        </w:rPr>
        <w:t xml:space="preserve"> Engineering), Dennis </w:t>
      </w:r>
      <w:proofErr w:type="spellStart"/>
      <w:r>
        <w:rPr>
          <w:sz w:val="22"/>
          <w:szCs w:val="22"/>
        </w:rPr>
        <w:t>Rehder</w:t>
      </w:r>
      <w:proofErr w:type="spellEnd"/>
      <w:r>
        <w:rPr>
          <w:sz w:val="22"/>
          <w:szCs w:val="22"/>
        </w:rPr>
        <w:t xml:space="preserve"> (Pine Ridge Development), Susan Gordon (</w:t>
      </w:r>
      <w:proofErr w:type="spellStart"/>
      <w:r>
        <w:rPr>
          <w:sz w:val="22"/>
          <w:szCs w:val="22"/>
        </w:rPr>
        <w:t>Wildcatz</w:t>
      </w:r>
      <w:proofErr w:type="spellEnd"/>
      <w:r>
        <w:rPr>
          <w:sz w:val="22"/>
          <w:szCs w:val="22"/>
        </w:rPr>
        <w:t xml:space="preserve"> Grill)</w:t>
      </w:r>
    </w:p>
    <w:p w:rsidR="00FD7D46" w:rsidRPr="002312B3" w:rsidRDefault="00FD7D46" w:rsidP="002312B3">
      <w:pPr>
        <w:tabs>
          <w:tab w:val="left" w:pos="720"/>
          <w:tab w:val="left" w:pos="1440"/>
          <w:tab w:val="left" w:pos="5760"/>
        </w:tabs>
        <w:rPr>
          <w:sz w:val="22"/>
          <w:szCs w:val="22"/>
        </w:rPr>
      </w:pPr>
    </w:p>
    <w:p w:rsidR="00D837B7" w:rsidRPr="002312B3" w:rsidRDefault="00D837B7" w:rsidP="002312B3">
      <w:pPr>
        <w:tabs>
          <w:tab w:val="left" w:pos="720"/>
          <w:tab w:val="left" w:pos="1440"/>
          <w:tab w:val="left" w:pos="5760"/>
        </w:tabs>
        <w:rPr>
          <w:sz w:val="22"/>
          <w:szCs w:val="22"/>
        </w:rPr>
      </w:pPr>
      <w:r w:rsidRPr="002312B3">
        <w:rPr>
          <w:sz w:val="22"/>
          <w:szCs w:val="22"/>
        </w:rPr>
        <w:t xml:space="preserve">The Public Hearing for the transfer of the existing liquor license from </w:t>
      </w:r>
      <w:proofErr w:type="spellStart"/>
      <w:r w:rsidRPr="002312B3">
        <w:rPr>
          <w:sz w:val="22"/>
          <w:szCs w:val="22"/>
        </w:rPr>
        <w:t>Bainfield</w:t>
      </w:r>
      <w:proofErr w:type="spellEnd"/>
      <w:r w:rsidRPr="002312B3">
        <w:rPr>
          <w:sz w:val="22"/>
          <w:szCs w:val="22"/>
        </w:rPr>
        <w:t xml:space="preserve"> Management to Tioga Hotel Suites was called to order </w:t>
      </w:r>
      <w:r w:rsidR="00FD7D46" w:rsidRPr="002312B3">
        <w:rPr>
          <w:sz w:val="22"/>
          <w:szCs w:val="22"/>
        </w:rPr>
        <w:t xml:space="preserve">by President McClelland </w:t>
      </w:r>
      <w:r w:rsidRPr="002312B3">
        <w:rPr>
          <w:sz w:val="22"/>
          <w:szCs w:val="22"/>
        </w:rPr>
        <w:t>at 7:00 PM</w:t>
      </w:r>
      <w:r w:rsidR="00FD7D46" w:rsidRPr="002312B3">
        <w:rPr>
          <w:sz w:val="22"/>
          <w:szCs w:val="22"/>
        </w:rPr>
        <w:t xml:space="preserve"> at Tioga City Hall</w:t>
      </w:r>
      <w:r w:rsidRPr="002312B3">
        <w:rPr>
          <w:sz w:val="22"/>
          <w:szCs w:val="22"/>
        </w:rPr>
        <w:t xml:space="preserve">.  </w:t>
      </w:r>
      <w:r w:rsidR="00FD7D46" w:rsidRPr="002312B3">
        <w:rPr>
          <w:sz w:val="22"/>
          <w:szCs w:val="22"/>
        </w:rPr>
        <w:t xml:space="preserve">No comments were made against the application that was submitted.  Grubb made a motion and Davidson seconded to approve the application as presented.  All voted aye, motion carried.  </w:t>
      </w:r>
      <w:r w:rsidRPr="002312B3">
        <w:rPr>
          <w:sz w:val="22"/>
          <w:szCs w:val="22"/>
        </w:rPr>
        <w:t>The public hearing adjourned at 7:</w:t>
      </w:r>
      <w:r w:rsidR="00FD7D46" w:rsidRPr="002312B3">
        <w:rPr>
          <w:sz w:val="22"/>
          <w:szCs w:val="22"/>
        </w:rPr>
        <w:t>05</w:t>
      </w:r>
      <w:r w:rsidRPr="002312B3">
        <w:rPr>
          <w:sz w:val="22"/>
          <w:szCs w:val="22"/>
        </w:rPr>
        <w:t xml:space="preserve"> pm.  </w:t>
      </w:r>
    </w:p>
    <w:p w:rsidR="00FD7D46" w:rsidRPr="00C02E16" w:rsidRDefault="00FD7D46" w:rsidP="002312B3">
      <w:pPr>
        <w:tabs>
          <w:tab w:val="left" w:pos="720"/>
          <w:tab w:val="left" w:pos="1440"/>
          <w:tab w:val="left" w:pos="5760"/>
        </w:tabs>
        <w:rPr>
          <w:sz w:val="22"/>
          <w:szCs w:val="22"/>
        </w:rPr>
      </w:pPr>
    </w:p>
    <w:p w:rsidR="00FD7D46" w:rsidRDefault="00FD7D46" w:rsidP="002312B3">
      <w:pPr>
        <w:tabs>
          <w:tab w:val="left" w:pos="720"/>
          <w:tab w:val="left" w:pos="1440"/>
          <w:tab w:val="left" w:pos="5760"/>
        </w:tabs>
        <w:rPr>
          <w:sz w:val="22"/>
          <w:szCs w:val="22"/>
        </w:rPr>
      </w:pPr>
      <w:r w:rsidRPr="00C02E16">
        <w:rPr>
          <w:sz w:val="22"/>
          <w:szCs w:val="22"/>
        </w:rPr>
        <w:t>The regular meeting of the Tioga City Commission was called to order at 7:0</w:t>
      </w:r>
      <w:r>
        <w:rPr>
          <w:sz w:val="22"/>
          <w:szCs w:val="22"/>
        </w:rPr>
        <w:t>5</w:t>
      </w:r>
      <w:r w:rsidRPr="00C02E16">
        <w:rPr>
          <w:sz w:val="22"/>
          <w:szCs w:val="22"/>
        </w:rPr>
        <w:t xml:space="preserve"> pm by President McClelland at Tioga City Hall on </w:t>
      </w:r>
      <w:r>
        <w:rPr>
          <w:sz w:val="22"/>
          <w:szCs w:val="22"/>
        </w:rPr>
        <w:t>December 1</w:t>
      </w:r>
      <w:r w:rsidRPr="00C02E16">
        <w:rPr>
          <w:sz w:val="22"/>
          <w:szCs w:val="22"/>
        </w:rPr>
        <w:t xml:space="preserve">, 2014.  </w:t>
      </w:r>
    </w:p>
    <w:p w:rsidR="00FD7D46" w:rsidRDefault="00FD7D46" w:rsidP="002312B3">
      <w:pPr>
        <w:tabs>
          <w:tab w:val="left" w:pos="720"/>
          <w:tab w:val="left" w:pos="1440"/>
          <w:tab w:val="left" w:pos="5760"/>
        </w:tabs>
        <w:rPr>
          <w:sz w:val="22"/>
          <w:szCs w:val="22"/>
        </w:rPr>
      </w:pPr>
    </w:p>
    <w:p w:rsidR="00FD7D46" w:rsidRPr="00C02E16" w:rsidRDefault="00FD7D46" w:rsidP="00FD7D46">
      <w:pPr>
        <w:tabs>
          <w:tab w:val="left" w:pos="720"/>
          <w:tab w:val="left" w:pos="1440"/>
          <w:tab w:val="left" w:pos="5760"/>
        </w:tabs>
        <w:rPr>
          <w:sz w:val="22"/>
          <w:szCs w:val="22"/>
        </w:rPr>
      </w:pPr>
      <w:r>
        <w:rPr>
          <w:sz w:val="22"/>
          <w:szCs w:val="22"/>
        </w:rPr>
        <w:t>Weflen</w:t>
      </w:r>
      <w:r w:rsidRPr="00C02E16">
        <w:rPr>
          <w:sz w:val="22"/>
          <w:szCs w:val="22"/>
        </w:rPr>
        <w:t xml:space="preserve"> made a motion and </w:t>
      </w:r>
      <w:r w:rsidR="00502497">
        <w:rPr>
          <w:sz w:val="22"/>
          <w:szCs w:val="22"/>
        </w:rPr>
        <w:t>Davidson</w:t>
      </w:r>
      <w:r w:rsidRPr="00C02E16">
        <w:rPr>
          <w:sz w:val="22"/>
          <w:szCs w:val="22"/>
        </w:rPr>
        <w:t xml:space="preserve"> seconded to dispense the reading of </w:t>
      </w:r>
      <w:r>
        <w:rPr>
          <w:sz w:val="22"/>
          <w:szCs w:val="22"/>
        </w:rPr>
        <w:t xml:space="preserve">November </w:t>
      </w:r>
      <w:r w:rsidR="00502497">
        <w:rPr>
          <w:sz w:val="22"/>
          <w:szCs w:val="22"/>
        </w:rPr>
        <w:t>17</w:t>
      </w:r>
      <w:r>
        <w:rPr>
          <w:sz w:val="22"/>
          <w:szCs w:val="22"/>
        </w:rPr>
        <w:t xml:space="preserve">, 2014 </w:t>
      </w:r>
      <w:r w:rsidRPr="00C02E16">
        <w:rPr>
          <w:sz w:val="22"/>
          <w:szCs w:val="22"/>
        </w:rPr>
        <w:t xml:space="preserve">minutes.  Being no errors or omissions the minutes were approved as submitted.  All voted aye, motion carried.  </w:t>
      </w:r>
    </w:p>
    <w:p w:rsidR="00502497" w:rsidRPr="00C02E16" w:rsidRDefault="00502497" w:rsidP="00502497">
      <w:pPr>
        <w:tabs>
          <w:tab w:val="left" w:pos="720"/>
          <w:tab w:val="left" w:pos="1440"/>
          <w:tab w:val="left" w:pos="5760"/>
        </w:tabs>
        <w:rPr>
          <w:sz w:val="22"/>
          <w:szCs w:val="22"/>
        </w:rPr>
      </w:pPr>
    </w:p>
    <w:p w:rsidR="00502497" w:rsidRPr="002312B3" w:rsidRDefault="00502497" w:rsidP="002312B3">
      <w:pPr>
        <w:tabs>
          <w:tab w:val="left" w:pos="720"/>
          <w:tab w:val="left" w:pos="1440"/>
          <w:tab w:val="left" w:pos="5760"/>
        </w:tabs>
        <w:rPr>
          <w:sz w:val="22"/>
          <w:szCs w:val="22"/>
          <w:u w:val="single"/>
        </w:rPr>
      </w:pPr>
      <w:r w:rsidRPr="002312B3">
        <w:rPr>
          <w:sz w:val="22"/>
          <w:szCs w:val="22"/>
          <w:u w:val="single"/>
        </w:rPr>
        <w:t xml:space="preserve">Commissioners Reports: </w:t>
      </w:r>
    </w:p>
    <w:p w:rsidR="00502497" w:rsidRPr="00C02E16" w:rsidRDefault="00502497" w:rsidP="002312B3">
      <w:pPr>
        <w:tabs>
          <w:tab w:val="left" w:pos="720"/>
          <w:tab w:val="left" w:pos="1440"/>
          <w:tab w:val="left" w:pos="5760"/>
        </w:tabs>
        <w:rPr>
          <w:sz w:val="22"/>
          <w:szCs w:val="22"/>
        </w:rPr>
      </w:pPr>
    </w:p>
    <w:p w:rsidR="00502497" w:rsidRDefault="00502497" w:rsidP="002312B3">
      <w:pPr>
        <w:tabs>
          <w:tab w:val="left" w:pos="720"/>
          <w:tab w:val="left" w:pos="1440"/>
          <w:tab w:val="left" w:pos="5760"/>
        </w:tabs>
        <w:rPr>
          <w:sz w:val="22"/>
          <w:szCs w:val="22"/>
        </w:rPr>
      </w:pPr>
      <w:r>
        <w:rPr>
          <w:sz w:val="22"/>
          <w:szCs w:val="22"/>
        </w:rPr>
        <w:t>Grubb reported that the progress on the lagoon projects is slow and let Tom Larson report on his behalf. Tom reported that they have acquired rock to wrap cell #2 from top to bottom</w:t>
      </w:r>
      <w:r w:rsidR="006E30BB">
        <w:rPr>
          <w:sz w:val="22"/>
          <w:szCs w:val="22"/>
        </w:rPr>
        <w:t>. The contractor was directed to remove all material around the structure at cell #1</w:t>
      </w:r>
      <w:r w:rsidR="005924EA">
        <w:rPr>
          <w:sz w:val="22"/>
          <w:szCs w:val="22"/>
        </w:rPr>
        <w:t xml:space="preserve"> </w:t>
      </w:r>
      <w:r w:rsidR="006E30BB">
        <w:rPr>
          <w:sz w:val="22"/>
          <w:szCs w:val="22"/>
        </w:rPr>
        <w:t xml:space="preserve">and cell #2 on the outlet so that water can be transferred from cell #2 to cell #1. The dyke has been breached so there will be an ample storage supply for the winter. The project will be suspended due to the freezing temperatures and will be resumed in the </w:t>
      </w:r>
      <w:proofErr w:type="gramStart"/>
      <w:r w:rsidR="006E30BB">
        <w:rPr>
          <w:sz w:val="22"/>
          <w:szCs w:val="22"/>
        </w:rPr>
        <w:t>Spring</w:t>
      </w:r>
      <w:proofErr w:type="gramEnd"/>
      <w:r w:rsidR="006E30BB">
        <w:rPr>
          <w:sz w:val="22"/>
          <w:szCs w:val="22"/>
        </w:rPr>
        <w:t xml:space="preserve"> 2015. Tom reported that project is 75-80% completed.</w:t>
      </w:r>
    </w:p>
    <w:p w:rsidR="00502497" w:rsidRDefault="00502497" w:rsidP="002312B3">
      <w:pPr>
        <w:tabs>
          <w:tab w:val="left" w:pos="720"/>
          <w:tab w:val="left" w:pos="1440"/>
          <w:tab w:val="left" w:pos="5760"/>
        </w:tabs>
        <w:rPr>
          <w:sz w:val="22"/>
          <w:szCs w:val="22"/>
        </w:rPr>
      </w:pPr>
    </w:p>
    <w:p w:rsidR="00502497" w:rsidRDefault="00502497" w:rsidP="002312B3">
      <w:pPr>
        <w:tabs>
          <w:tab w:val="left" w:pos="720"/>
          <w:tab w:val="left" w:pos="1440"/>
          <w:tab w:val="left" w:pos="5760"/>
        </w:tabs>
        <w:rPr>
          <w:sz w:val="22"/>
          <w:szCs w:val="22"/>
        </w:rPr>
      </w:pPr>
      <w:r>
        <w:rPr>
          <w:sz w:val="22"/>
          <w:szCs w:val="22"/>
        </w:rPr>
        <w:t xml:space="preserve">Weflen reported that </w:t>
      </w:r>
      <w:r w:rsidR="006E30BB">
        <w:rPr>
          <w:sz w:val="22"/>
          <w:szCs w:val="22"/>
        </w:rPr>
        <w:t xml:space="preserve">traffic lights at Iverson Road &amp; Hwy 2 intersection have been </w:t>
      </w:r>
      <w:r w:rsidR="00567478">
        <w:rPr>
          <w:sz w:val="22"/>
          <w:szCs w:val="22"/>
        </w:rPr>
        <w:t xml:space="preserve">knocked down after </w:t>
      </w:r>
      <w:r w:rsidR="005924EA">
        <w:rPr>
          <w:sz w:val="22"/>
          <w:szCs w:val="22"/>
        </w:rPr>
        <w:t>an</w:t>
      </w:r>
      <w:r w:rsidR="00567478">
        <w:rPr>
          <w:sz w:val="22"/>
          <w:szCs w:val="22"/>
        </w:rPr>
        <w:t xml:space="preserve"> accident and temporary lights have been put in place. ND DOT will be contacted about the possibility of replacing the temporary lights with a permanent structure.</w:t>
      </w:r>
    </w:p>
    <w:p w:rsidR="00502497" w:rsidRDefault="00502497" w:rsidP="002312B3">
      <w:pPr>
        <w:tabs>
          <w:tab w:val="left" w:pos="720"/>
          <w:tab w:val="left" w:pos="1440"/>
          <w:tab w:val="left" w:pos="5760"/>
        </w:tabs>
        <w:rPr>
          <w:sz w:val="22"/>
          <w:szCs w:val="22"/>
        </w:rPr>
      </w:pPr>
    </w:p>
    <w:p w:rsidR="00502497" w:rsidRDefault="00502497" w:rsidP="002312B3">
      <w:pPr>
        <w:tabs>
          <w:tab w:val="left" w:pos="720"/>
          <w:tab w:val="left" w:pos="1440"/>
          <w:tab w:val="left" w:pos="5760"/>
        </w:tabs>
        <w:rPr>
          <w:sz w:val="22"/>
          <w:szCs w:val="22"/>
        </w:rPr>
      </w:pPr>
      <w:r>
        <w:rPr>
          <w:sz w:val="22"/>
          <w:szCs w:val="22"/>
        </w:rPr>
        <w:t xml:space="preserve">McClelland </w:t>
      </w:r>
      <w:r w:rsidR="00567478">
        <w:rPr>
          <w:sz w:val="22"/>
          <w:szCs w:val="22"/>
        </w:rPr>
        <w:t>requested the performance appraisal forms to be submitted by December 8</w:t>
      </w:r>
      <w:r w:rsidR="00567478" w:rsidRPr="002312B3">
        <w:rPr>
          <w:sz w:val="22"/>
          <w:szCs w:val="22"/>
        </w:rPr>
        <w:t>th</w:t>
      </w:r>
      <w:r w:rsidR="00567478">
        <w:rPr>
          <w:sz w:val="22"/>
          <w:szCs w:val="22"/>
        </w:rPr>
        <w:t>.</w:t>
      </w:r>
      <w:r>
        <w:rPr>
          <w:sz w:val="22"/>
          <w:szCs w:val="22"/>
        </w:rPr>
        <w:t xml:space="preserve"> </w:t>
      </w:r>
      <w:r w:rsidR="00567478">
        <w:rPr>
          <w:sz w:val="22"/>
          <w:szCs w:val="22"/>
        </w:rPr>
        <w:t xml:space="preserve"> McClelland asked the commissioners to review the Best Hiring Practices and Employee Handbook by December 15</w:t>
      </w:r>
      <w:r w:rsidR="00567478" w:rsidRPr="002312B3">
        <w:rPr>
          <w:sz w:val="22"/>
          <w:szCs w:val="22"/>
        </w:rPr>
        <w:t>th</w:t>
      </w:r>
      <w:r w:rsidR="00567478">
        <w:rPr>
          <w:sz w:val="22"/>
          <w:szCs w:val="22"/>
        </w:rPr>
        <w:t xml:space="preserve"> meeting.</w:t>
      </w:r>
    </w:p>
    <w:p w:rsidR="00502497" w:rsidRDefault="00502497" w:rsidP="002312B3">
      <w:pPr>
        <w:tabs>
          <w:tab w:val="left" w:pos="720"/>
          <w:tab w:val="left" w:pos="1440"/>
          <w:tab w:val="left" w:pos="5760"/>
        </w:tabs>
        <w:rPr>
          <w:sz w:val="22"/>
          <w:szCs w:val="22"/>
        </w:rPr>
      </w:pPr>
    </w:p>
    <w:p w:rsidR="00502497" w:rsidRPr="002312B3" w:rsidRDefault="00502497" w:rsidP="002312B3">
      <w:pPr>
        <w:tabs>
          <w:tab w:val="left" w:pos="720"/>
          <w:tab w:val="left" w:pos="1440"/>
          <w:tab w:val="left" w:pos="5760"/>
        </w:tabs>
        <w:rPr>
          <w:sz w:val="22"/>
          <w:szCs w:val="22"/>
          <w:u w:val="single"/>
        </w:rPr>
      </w:pPr>
      <w:r w:rsidRPr="002312B3">
        <w:rPr>
          <w:sz w:val="22"/>
          <w:szCs w:val="22"/>
          <w:u w:val="single"/>
        </w:rPr>
        <w:t>Old Business:</w:t>
      </w:r>
    </w:p>
    <w:p w:rsidR="00502497" w:rsidRPr="00C02E16" w:rsidRDefault="00502497" w:rsidP="002312B3">
      <w:pPr>
        <w:tabs>
          <w:tab w:val="left" w:pos="720"/>
          <w:tab w:val="left" w:pos="1440"/>
          <w:tab w:val="left" w:pos="5760"/>
        </w:tabs>
        <w:rPr>
          <w:sz w:val="22"/>
          <w:szCs w:val="22"/>
        </w:rPr>
      </w:pPr>
    </w:p>
    <w:p w:rsidR="00502497" w:rsidRDefault="00567478" w:rsidP="002312B3">
      <w:pPr>
        <w:tabs>
          <w:tab w:val="left" w:pos="720"/>
          <w:tab w:val="left" w:pos="1440"/>
          <w:tab w:val="left" w:pos="5760"/>
        </w:tabs>
        <w:rPr>
          <w:sz w:val="22"/>
          <w:szCs w:val="22"/>
        </w:rPr>
      </w:pPr>
      <w:r>
        <w:rPr>
          <w:sz w:val="22"/>
          <w:szCs w:val="22"/>
        </w:rPr>
        <w:t>Tom Larson</w:t>
      </w:r>
      <w:r w:rsidR="00502497" w:rsidRPr="00C02E16">
        <w:rPr>
          <w:sz w:val="22"/>
          <w:szCs w:val="22"/>
        </w:rPr>
        <w:t xml:space="preserve"> from Ackerman-</w:t>
      </w:r>
      <w:proofErr w:type="spellStart"/>
      <w:r w:rsidR="00502497" w:rsidRPr="00C02E16">
        <w:rPr>
          <w:sz w:val="22"/>
          <w:szCs w:val="22"/>
        </w:rPr>
        <w:t>Estvold</w:t>
      </w:r>
      <w:proofErr w:type="spellEnd"/>
      <w:r w:rsidR="00502497" w:rsidRPr="00C02E16">
        <w:rPr>
          <w:sz w:val="22"/>
          <w:szCs w:val="22"/>
        </w:rPr>
        <w:t xml:space="preserve"> </w:t>
      </w:r>
      <w:r>
        <w:rPr>
          <w:sz w:val="22"/>
          <w:szCs w:val="22"/>
        </w:rPr>
        <w:t>presented the application from Heartland Grading for payment #2 in the amount of $1,306,989.68</w:t>
      </w:r>
      <w:r w:rsidR="00062F86">
        <w:rPr>
          <w:sz w:val="22"/>
          <w:szCs w:val="22"/>
        </w:rPr>
        <w:t xml:space="preserve"> for the lagoon project</w:t>
      </w:r>
      <w:r>
        <w:rPr>
          <w:sz w:val="22"/>
          <w:szCs w:val="22"/>
        </w:rPr>
        <w:t>. Tom reported that one more payment will be presented later in the winter and 2 more payments will be expected in the spring</w:t>
      </w:r>
      <w:r w:rsidR="00062F86">
        <w:rPr>
          <w:sz w:val="22"/>
          <w:szCs w:val="22"/>
        </w:rPr>
        <w:t xml:space="preserve"> 2015</w:t>
      </w:r>
      <w:r>
        <w:rPr>
          <w:sz w:val="22"/>
          <w:szCs w:val="22"/>
        </w:rPr>
        <w:t xml:space="preserve">. Penalties for </w:t>
      </w:r>
      <w:r w:rsidR="00062F86">
        <w:rPr>
          <w:sz w:val="22"/>
          <w:szCs w:val="22"/>
        </w:rPr>
        <w:t xml:space="preserve">being behind the schedule </w:t>
      </w:r>
      <w:r w:rsidR="00174D27">
        <w:rPr>
          <w:sz w:val="22"/>
          <w:szCs w:val="22"/>
        </w:rPr>
        <w:t>will be starting October 31</w:t>
      </w:r>
      <w:r w:rsidR="00174D27" w:rsidRPr="00174D27">
        <w:rPr>
          <w:sz w:val="22"/>
          <w:szCs w:val="22"/>
          <w:vertAlign w:val="superscript"/>
        </w:rPr>
        <w:t>st</w:t>
      </w:r>
      <w:r w:rsidR="00174D27">
        <w:rPr>
          <w:sz w:val="22"/>
          <w:szCs w:val="22"/>
        </w:rPr>
        <w:t xml:space="preserve"> and </w:t>
      </w:r>
      <w:r w:rsidR="00062F86">
        <w:rPr>
          <w:sz w:val="22"/>
          <w:szCs w:val="22"/>
        </w:rPr>
        <w:t>will be taken out of payment</w:t>
      </w:r>
      <w:r w:rsidR="00174D27">
        <w:rPr>
          <w:sz w:val="22"/>
          <w:szCs w:val="22"/>
        </w:rPr>
        <w:t xml:space="preserve"> request</w:t>
      </w:r>
      <w:r w:rsidR="00062F86">
        <w:rPr>
          <w:sz w:val="22"/>
          <w:szCs w:val="22"/>
        </w:rPr>
        <w:t xml:space="preserve"> # 3</w:t>
      </w:r>
      <w:r w:rsidR="00502497">
        <w:rPr>
          <w:sz w:val="22"/>
          <w:szCs w:val="22"/>
        </w:rPr>
        <w:t xml:space="preserve">. </w:t>
      </w:r>
      <w:r w:rsidR="00062F86">
        <w:rPr>
          <w:sz w:val="22"/>
          <w:szCs w:val="22"/>
        </w:rPr>
        <w:t>Tom stated that while project is 75% completed, only about 50% of it has been billed out. Davidson inquired if Ackerman-</w:t>
      </w:r>
      <w:proofErr w:type="spellStart"/>
      <w:r w:rsidR="00062F86">
        <w:rPr>
          <w:sz w:val="22"/>
          <w:szCs w:val="22"/>
        </w:rPr>
        <w:t>Estvold</w:t>
      </w:r>
      <w:proofErr w:type="spellEnd"/>
      <w:r w:rsidR="00062F86">
        <w:rPr>
          <w:sz w:val="22"/>
          <w:szCs w:val="22"/>
        </w:rPr>
        <w:t xml:space="preserve"> verifies the payment applications from Heartland Grading. Tom stated that Ackerman Surveying checks the data on the payment applications. Grubb</w:t>
      </w:r>
      <w:r w:rsidR="00502497">
        <w:rPr>
          <w:sz w:val="22"/>
          <w:szCs w:val="22"/>
        </w:rPr>
        <w:t xml:space="preserve"> made a motion and </w:t>
      </w:r>
      <w:r w:rsidR="00062F86">
        <w:rPr>
          <w:sz w:val="22"/>
          <w:szCs w:val="22"/>
        </w:rPr>
        <w:t>Weflen</w:t>
      </w:r>
      <w:r w:rsidR="00502497">
        <w:rPr>
          <w:sz w:val="22"/>
          <w:szCs w:val="22"/>
        </w:rPr>
        <w:t xml:space="preserve"> seconded to approve the </w:t>
      </w:r>
      <w:r w:rsidR="00062F86">
        <w:rPr>
          <w:sz w:val="22"/>
          <w:szCs w:val="22"/>
        </w:rPr>
        <w:t>payment application as presented</w:t>
      </w:r>
      <w:r w:rsidR="00502497">
        <w:rPr>
          <w:sz w:val="22"/>
          <w:szCs w:val="22"/>
        </w:rPr>
        <w:t xml:space="preserve">. </w:t>
      </w:r>
      <w:r w:rsidR="00502497" w:rsidRPr="00C02E16">
        <w:rPr>
          <w:sz w:val="22"/>
          <w:szCs w:val="22"/>
        </w:rPr>
        <w:t>All voted aye, motion carried.</w:t>
      </w:r>
      <w:r w:rsidR="00502497">
        <w:rPr>
          <w:sz w:val="22"/>
          <w:szCs w:val="22"/>
        </w:rPr>
        <w:t xml:space="preserve"> </w:t>
      </w:r>
    </w:p>
    <w:p w:rsidR="00502497" w:rsidRDefault="00502497" w:rsidP="002312B3">
      <w:pPr>
        <w:tabs>
          <w:tab w:val="left" w:pos="720"/>
          <w:tab w:val="left" w:pos="1440"/>
          <w:tab w:val="left" w:pos="5760"/>
        </w:tabs>
        <w:rPr>
          <w:sz w:val="22"/>
          <w:szCs w:val="22"/>
        </w:rPr>
      </w:pPr>
    </w:p>
    <w:p w:rsidR="00EA065D" w:rsidRDefault="00EA065D" w:rsidP="002312B3">
      <w:pPr>
        <w:tabs>
          <w:tab w:val="left" w:pos="720"/>
          <w:tab w:val="left" w:pos="1440"/>
          <w:tab w:val="left" w:pos="5760"/>
        </w:tabs>
        <w:rPr>
          <w:sz w:val="22"/>
          <w:szCs w:val="22"/>
        </w:rPr>
      </w:pPr>
      <w:r>
        <w:rPr>
          <w:sz w:val="22"/>
          <w:szCs w:val="22"/>
        </w:rPr>
        <w:t>McClelland will be meeting with Harlan Engberg on Friday December 5</w:t>
      </w:r>
      <w:r w:rsidRPr="002312B3">
        <w:rPr>
          <w:sz w:val="22"/>
          <w:szCs w:val="22"/>
        </w:rPr>
        <w:t>th</w:t>
      </w:r>
      <w:r>
        <w:rPr>
          <w:sz w:val="22"/>
          <w:szCs w:val="22"/>
        </w:rPr>
        <w:t xml:space="preserve"> at 9:30</w:t>
      </w:r>
      <w:r w:rsidR="00174D27">
        <w:rPr>
          <w:sz w:val="22"/>
          <w:szCs w:val="22"/>
        </w:rPr>
        <w:t xml:space="preserve"> </w:t>
      </w:r>
      <w:r>
        <w:rPr>
          <w:sz w:val="22"/>
          <w:szCs w:val="22"/>
        </w:rPr>
        <w:t>am about the Wastewater Treatment Plant.</w:t>
      </w:r>
    </w:p>
    <w:p w:rsidR="00EA065D" w:rsidRDefault="00EA065D" w:rsidP="002312B3">
      <w:pPr>
        <w:tabs>
          <w:tab w:val="left" w:pos="720"/>
          <w:tab w:val="left" w:pos="1440"/>
          <w:tab w:val="left" w:pos="5760"/>
        </w:tabs>
        <w:rPr>
          <w:sz w:val="22"/>
          <w:szCs w:val="22"/>
        </w:rPr>
      </w:pPr>
    </w:p>
    <w:p w:rsidR="00EA065D" w:rsidRDefault="00EA065D" w:rsidP="002312B3">
      <w:pPr>
        <w:tabs>
          <w:tab w:val="left" w:pos="720"/>
          <w:tab w:val="left" w:pos="1440"/>
          <w:tab w:val="left" w:pos="5760"/>
        </w:tabs>
        <w:rPr>
          <w:sz w:val="22"/>
          <w:szCs w:val="22"/>
        </w:rPr>
      </w:pPr>
      <w:r>
        <w:rPr>
          <w:sz w:val="22"/>
          <w:szCs w:val="22"/>
        </w:rPr>
        <w:t xml:space="preserve">Tom Larson reported that 2014 Street, Water Main and Sewer Improvement Project has been suspended for the winter and </w:t>
      </w:r>
      <w:proofErr w:type="spellStart"/>
      <w:r>
        <w:rPr>
          <w:sz w:val="22"/>
          <w:szCs w:val="22"/>
        </w:rPr>
        <w:t>spickets</w:t>
      </w:r>
      <w:proofErr w:type="spellEnd"/>
      <w:r>
        <w:rPr>
          <w:sz w:val="22"/>
          <w:szCs w:val="22"/>
        </w:rPr>
        <w:t xml:space="preserve"> haven’t been fixed yet due to the difficulties with finding a plumber.</w:t>
      </w:r>
    </w:p>
    <w:p w:rsidR="00EA065D" w:rsidRDefault="00EA065D" w:rsidP="002312B3">
      <w:pPr>
        <w:tabs>
          <w:tab w:val="left" w:pos="720"/>
          <w:tab w:val="left" w:pos="1440"/>
          <w:tab w:val="left" w:pos="5760"/>
        </w:tabs>
        <w:rPr>
          <w:sz w:val="22"/>
          <w:szCs w:val="22"/>
        </w:rPr>
      </w:pPr>
    </w:p>
    <w:p w:rsidR="00062F86" w:rsidRDefault="00062F86" w:rsidP="002312B3">
      <w:pPr>
        <w:tabs>
          <w:tab w:val="left" w:pos="720"/>
          <w:tab w:val="left" w:pos="1440"/>
          <w:tab w:val="left" w:pos="5760"/>
        </w:tabs>
        <w:rPr>
          <w:sz w:val="22"/>
          <w:szCs w:val="22"/>
        </w:rPr>
      </w:pPr>
      <w:r>
        <w:rPr>
          <w:sz w:val="22"/>
          <w:szCs w:val="22"/>
        </w:rPr>
        <w:t xml:space="preserve">Antonio Conti from AE2S reported that the completion of CIP Project is on schedule and </w:t>
      </w:r>
      <w:r w:rsidR="00174D27">
        <w:rPr>
          <w:sz w:val="22"/>
          <w:szCs w:val="22"/>
        </w:rPr>
        <w:t xml:space="preserve">a preliminary presentation </w:t>
      </w:r>
      <w:r>
        <w:rPr>
          <w:sz w:val="22"/>
          <w:szCs w:val="22"/>
        </w:rPr>
        <w:t xml:space="preserve">will be </w:t>
      </w:r>
      <w:r w:rsidR="00174D27">
        <w:rPr>
          <w:sz w:val="22"/>
          <w:szCs w:val="22"/>
        </w:rPr>
        <w:t>given</w:t>
      </w:r>
      <w:r>
        <w:rPr>
          <w:sz w:val="22"/>
          <w:szCs w:val="22"/>
        </w:rPr>
        <w:t xml:space="preserve"> at the next commission meeting</w:t>
      </w:r>
      <w:r w:rsidR="00F941D9">
        <w:rPr>
          <w:sz w:val="22"/>
          <w:szCs w:val="22"/>
        </w:rPr>
        <w:t xml:space="preserve">. Antonio requested </w:t>
      </w:r>
      <w:r w:rsidR="005924EA">
        <w:rPr>
          <w:sz w:val="22"/>
          <w:szCs w:val="22"/>
        </w:rPr>
        <w:t>a</w:t>
      </w:r>
      <w:r w:rsidR="00F941D9">
        <w:rPr>
          <w:sz w:val="22"/>
          <w:szCs w:val="22"/>
        </w:rPr>
        <w:t xml:space="preserve"> meeting with Water and Street Commissioner</w:t>
      </w:r>
      <w:r w:rsidR="005924EA">
        <w:rPr>
          <w:sz w:val="22"/>
          <w:szCs w:val="22"/>
        </w:rPr>
        <w:t>s</w:t>
      </w:r>
      <w:r w:rsidR="00F941D9">
        <w:rPr>
          <w:sz w:val="22"/>
          <w:szCs w:val="22"/>
        </w:rPr>
        <w:t xml:space="preserve"> to discuss Water and Street</w:t>
      </w:r>
      <w:r w:rsidR="00EA065D">
        <w:rPr>
          <w:sz w:val="22"/>
          <w:szCs w:val="22"/>
        </w:rPr>
        <w:t xml:space="preserve"> Improvements for CIP. Grubb and Weflen agreed to have a meeting on December 9</w:t>
      </w:r>
      <w:r w:rsidR="00EA065D" w:rsidRPr="002312B3">
        <w:rPr>
          <w:sz w:val="22"/>
          <w:szCs w:val="22"/>
        </w:rPr>
        <w:t>th</w:t>
      </w:r>
      <w:r w:rsidR="00EA065D">
        <w:rPr>
          <w:sz w:val="22"/>
          <w:szCs w:val="22"/>
        </w:rPr>
        <w:t xml:space="preserve"> at 5:30-6:00pm.</w:t>
      </w:r>
      <w:r>
        <w:rPr>
          <w:sz w:val="22"/>
          <w:szCs w:val="22"/>
        </w:rPr>
        <w:br/>
      </w:r>
    </w:p>
    <w:p w:rsidR="00502497" w:rsidRDefault="00EA065D" w:rsidP="002312B3">
      <w:pPr>
        <w:tabs>
          <w:tab w:val="left" w:pos="720"/>
          <w:tab w:val="left" w:pos="1440"/>
          <w:tab w:val="left" w:pos="5760"/>
        </w:tabs>
        <w:rPr>
          <w:sz w:val="22"/>
          <w:szCs w:val="22"/>
        </w:rPr>
      </w:pPr>
      <w:r>
        <w:rPr>
          <w:sz w:val="22"/>
          <w:szCs w:val="22"/>
        </w:rPr>
        <w:t>Loren Hoffman</w:t>
      </w:r>
      <w:r w:rsidR="00502497">
        <w:rPr>
          <w:sz w:val="22"/>
          <w:szCs w:val="22"/>
        </w:rPr>
        <w:t xml:space="preserve"> </w:t>
      </w:r>
      <w:r>
        <w:rPr>
          <w:sz w:val="22"/>
          <w:szCs w:val="22"/>
        </w:rPr>
        <w:t>presented</w:t>
      </w:r>
      <w:r w:rsidR="00502497">
        <w:rPr>
          <w:sz w:val="22"/>
          <w:szCs w:val="22"/>
        </w:rPr>
        <w:t xml:space="preserve"> Employee Handbook, </w:t>
      </w:r>
      <w:r w:rsidR="005924EA">
        <w:rPr>
          <w:sz w:val="22"/>
          <w:szCs w:val="22"/>
        </w:rPr>
        <w:t>B</w:t>
      </w:r>
      <w:r w:rsidR="00502497">
        <w:rPr>
          <w:sz w:val="22"/>
          <w:szCs w:val="22"/>
        </w:rPr>
        <w:t xml:space="preserve">est </w:t>
      </w:r>
      <w:r w:rsidR="005924EA">
        <w:rPr>
          <w:sz w:val="22"/>
          <w:szCs w:val="22"/>
        </w:rPr>
        <w:t>H</w:t>
      </w:r>
      <w:r w:rsidR="00502497">
        <w:rPr>
          <w:sz w:val="22"/>
          <w:szCs w:val="22"/>
        </w:rPr>
        <w:t xml:space="preserve">iring </w:t>
      </w:r>
      <w:r w:rsidR="005924EA">
        <w:rPr>
          <w:sz w:val="22"/>
          <w:szCs w:val="22"/>
        </w:rPr>
        <w:t>P</w:t>
      </w:r>
      <w:r w:rsidR="00502497">
        <w:rPr>
          <w:sz w:val="22"/>
          <w:szCs w:val="22"/>
        </w:rPr>
        <w:t xml:space="preserve">ractices and other HR </w:t>
      </w:r>
      <w:r>
        <w:rPr>
          <w:sz w:val="22"/>
          <w:szCs w:val="22"/>
        </w:rPr>
        <w:t>forms</w:t>
      </w:r>
      <w:r w:rsidR="00644FAF">
        <w:rPr>
          <w:sz w:val="22"/>
          <w:szCs w:val="22"/>
        </w:rPr>
        <w:t xml:space="preserve"> to the Commissioners and Ben Johnson for review</w:t>
      </w:r>
      <w:r w:rsidR="00174D27">
        <w:rPr>
          <w:sz w:val="22"/>
          <w:szCs w:val="22"/>
        </w:rPr>
        <w:t xml:space="preserve"> with final adoption planned at the December 15</w:t>
      </w:r>
      <w:r w:rsidR="00174D27" w:rsidRPr="00174D27">
        <w:rPr>
          <w:sz w:val="22"/>
          <w:szCs w:val="22"/>
          <w:vertAlign w:val="superscript"/>
        </w:rPr>
        <w:t>th</w:t>
      </w:r>
      <w:r w:rsidR="00174D27">
        <w:rPr>
          <w:sz w:val="22"/>
          <w:szCs w:val="22"/>
        </w:rPr>
        <w:t>, 2014 at the commission meeting</w:t>
      </w:r>
      <w:r w:rsidR="00502497">
        <w:rPr>
          <w:sz w:val="22"/>
          <w:szCs w:val="22"/>
        </w:rPr>
        <w:t xml:space="preserve">. McClelland </w:t>
      </w:r>
      <w:r w:rsidR="00644FAF">
        <w:rPr>
          <w:sz w:val="22"/>
          <w:szCs w:val="22"/>
        </w:rPr>
        <w:t>stated that the new policy should become effective as of January 1</w:t>
      </w:r>
      <w:r w:rsidR="00644FAF" w:rsidRPr="002312B3">
        <w:rPr>
          <w:sz w:val="22"/>
          <w:szCs w:val="22"/>
        </w:rPr>
        <w:t>st</w:t>
      </w:r>
      <w:r w:rsidR="00644FAF">
        <w:rPr>
          <w:sz w:val="22"/>
          <w:szCs w:val="22"/>
        </w:rPr>
        <w:t xml:space="preserve">, 2015. McClelland </w:t>
      </w:r>
      <w:r w:rsidR="00502497">
        <w:rPr>
          <w:sz w:val="22"/>
          <w:szCs w:val="22"/>
        </w:rPr>
        <w:t>requested to have a special meeting to clarify the new policies with signatures required from employees</w:t>
      </w:r>
      <w:r w:rsidR="00644FAF">
        <w:rPr>
          <w:sz w:val="22"/>
          <w:szCs w:val="22"/>
        </w:rPr>
        <w:t>. Loren reported that AE2S will be working on Task order #5 “Auditor Services” till the end of 2014.</w:t>
      </w:r>
    </w:p>
    <w:p w:rsidR="00502497" w:rsidRDefault="00502497" w:rsidP="002312B3">
      <w:pPr>
        <w:tabs>
          <w:tab w:val="left" w:pos="720"/>
          <w:tab w:val="left" w:pos="1440"/>
          <w:tab w:val="left" w:pos="5760"/>
        </w:tabs>
        <w:rPr>
          <w:sz w:val="22"/>
          <w:szCs w:val="22"/>
        </w:rPr>
      </w:pPr>
    </w:p>
    <w:p w:rsidR="00502497" w:rsidRDefault="00502497" w:rsidP="002312B3">
      <w:pPr>
        <w:tabs>
          <w:tab w:val="left" w:pos="720"/>
          <w:tab w:val="left" w:pos="1440"/>
          <w:tab w:val="left" w:pos="5760"/>
        </w:tabs>
        <w:rPr>
          <w:sz w:val="22"/>
          <w:szCs w:val="22"/>
        </w:rPr>
      </w:pPr>
      <w:r>
        <w:rPr>
          <w:sz w:val="22"/>
          <w:szCs w:val="22"/>
        </w:rPr>
        <w:t xml:space="preserve">Grubb </w:t>
      </w:r>
      <w:r w:rsidR="00644FAF">
        <w:rPr>
          <w:sz w:val="22"/>
          <w:szCs w:val="22"/>
        </w:rPr>
        <w:t xml:space="preserve">suggested that campgrounds should be charged at commercial rates </w:t>
      </w:r>
      <w:r w:rsidR="00684740">
        <w:rPr>
          <w:sz w:val="22"/>
          <w:szCs w:val="22"/>
        </w:rPr>
        <w:t>for sewer usage rather than</w:t>
      </w:r>
      <w:r w:rsidR="00644FAF">
        <w:rPr>
          <w:sz w:val="22"/>
          <w:szCs w:val="22"/>
        </w:rPr>
        <w:t xml:space="preserve"> $20 for each camper hook-up. He </w:t>
      </w:r>
      <w:r>
        <w:rPr>
          <w:sz w:val="22"/>
          <w:szCs w:val="22"/>
        </w:rPr>
        <w:t xml:space="preserve">presented the proposed residential &amp; commercial water and sewer rates and stated that increase is needed </w:t>
      </w:r>
      <w:r w:rsidR="00644FAF">
        <w:rPr>
          <w:sz w:val="22"/>
          <w:szCs w:val="22"/>
        </w:rPr>
        <w:t xml:space="preserve">to </w:t>
      </w:r>
      <w:r w:rsidR="000E6069">
        <w:rPr>
          <w:sz w:val="22"/>
          <w:szCs w:val="22"/>
        </w:rPr>
        <w:t>show income in the Water Fund and be able to maintain the City loans</w:t>
      </w:r>
      <w:r>
        <w:rPr>
          <w:sz w:val="22"/>
          <w:szCs w:val="22"/>
        </w:rPr>
        <w:t>. The proposed rates are as follows:</w:t>
      </w:r>
    </w:p>
    <w:p w:rsidR="00502497" w:rsidRDefault="00502497" w:rsidP="002312B3">
      <w:pPr>
        <w:tabs>
          <w:tab w:val="left" w:pos="720"/>
          <w:tab w:val="left" w:pos="1440"/>
          <w:tab w:val="left" w:pos="5760"/>
        </w:tabs>
        <w:rPr>
          <w:sz w:val="22"/>
          <w:szCs w:val="22"/>
        </w:rPr>
      </w:pPr>
      <w:r>
        <w:rPr>
          <w:sz w:val="22"/>
          <w:szCs w:val="22"/>
        </w:rPr>
        <w:t>Residential water - $15 plus $7/1000 gallons;</w:t>
      </w:r>
    </w:p>
    <w:p w:rsidR="00502497" w:rsidRDefault="00502497" w:rsidP="002312B3">
      <w:pPr>
        <w:tabs>
          <w:tab w:val="left" w:pos="720"/>
          <w:tab w:val="left" w:pos="1440"/>
          <w:tab w:val="left" w:pos="5760"/>
        </w:tabs>
        <w:rPr>
          <w:sz w:val="22"/>
          <w:szCs w:val="22"/>
        </w:rPr>
      </w:pPr>
      <w:r>
        <w:rPr>
          <w:sz w:val="22"/>
          <w:szCs w:val="22"/>
        </w:rPr>
        <w:t>Commercial water - $30 plus $7/1000 gallons;</w:t>
      </w:r>
    </w:p>
    <w:p w:rsidR="00502497" w:rsidRDefault="00502497" w:rsidP="002312B3">
      <w:pPr>
        <w:tabs>
          <w:tab w:val="left" w:pos="720"/>
          <w:tab w:val="left" w:pos="1440"/>
          <w:tab w:val="left" w:pos="5760"/>
        </w:tabs>
        <w:rPr>
          <w:sz w:val="22"/>
          <w:szCs w:val="22"/>
        </w:rPr>
      </w:pPr>
      <w:r>
        <w:rPr>
          <w:sz w:val="22"/>
          <w:szCs w:val="22"/>
        </w:rPr>
        <w:t>Residential sewer - $15 plus $5/1000 gallons;</w:t>
      </w:r>
    </w:p>
    <w:p w:rsidR="00502497" w:rsidRDefault="00502497" w:rsidP="002312B3">
      <w:pPr>
        <w:tabs>
          <w:tab w:val="left" w:pos="720"/>
          <w:tab w:val="left" w:pos="1440"/>
          <w:tab w:val="left" w:pos="5760"/>
        </w:tabs>
        <w:rPr>
          <w:sz w:val="22"/>
          <w:szCs w:val="22"/>
        </w:rPr>
      </w:pPr>
      <w:proofErr w:type="gramStart"/>
      <w:r>
        <w:rPr>
          <w:sz w:val="22"/>
          <w:szCs w:val="22"/>
        </w:rPr>
        <w:t>Commercial sewer - $30 plus $7/1000 gallons.</w:t>
      </w:r>
      <w:proofErr w:type="gramEnd"/>
    </w:p>
    <w:p w:rsidR="000E6069" w:rsidRDefault="000E6069" w:rsidP="002312B3">
      <w:pPr>
        <w:tabs>
          <w:tab w:val="left" w:pos="720"/>
          <w:tab w:val="left" w:pos="1440"/>
          <w:tab w:val="left" w:pos="5760"/>
        </w:tabs>
        <w:rPr>
          <w:sz w:val="22"/>
          <w:szCs w:val="22"/>
        </w:rPr>
      </w:pPr>
      <w:r>
        <w:rPr>
          <w:sz w:val="22"/>
          <w:szCs w:val="22"/>
        </w:rPr>
        <w:t xml:space="preserve">Grubb stated that WAWS raised the water rated by 6 cent </w:t>
      </w:r>
      <w:r w:rsidR="00174D27">
        <w:rPr>
          <w:sz w:val="22"/>
          <w:szCs w:val="22"/>
        </w:rPr>
        <w:t>per</w:t>
      </w:r>
      <w:r>
        <w:rPr>
          <w:sz w:val="22"/>
          <w:szCs w:val="22"/>
        </w:rPr>
        <w:t xml:space="preserve"> 1000 gallons.</w:t>
      </w:r>
    </w:p>
    <w:p w:rsidR="00502497" w:rsidRDefault="000E6069" w:rsidP="002312B3">
      <w:pPr>
        <w:tabs>
          <w:tab w:val="left" w:pos="720"/>
          <w:tab w:val="left" w:pos="1440"/>
          <w:tab w:val="left" w:pos="5760"/>
        </w:tabs>
        <w:rPr>
          <w:sz w:val="22"/>
          <w:szCs w:val="22"/>
        </w:rPr>
      </w:pPr>
      <w:r>
        <w:rPr>
          <w:sz w:val="22"/>
          <w:szCs w:val="22"/>
        </w:rPr>
        <w:t>Davidson</w:t>
      </w:r>
      <w:r w:rsidR="00502497">
        <w:rPr>
          <w:sz w:val="22"/>
          <w:szCs w:val="22"/>
        </w:rPr>
        <w:t xml:space="preserve"> made a motion and </w:t>
      </w:r>
      <w:r>
        <w:rPr>
          <w:sz w:val="22"/>
          <w:szCs w:val="22"/>
        </w:rPr>
        <w:t>Thompson</w:t>
      </w:r>
      <w:r w:rsidR="00502497">
        <w:rPr>
          <w:sz w:val="22"/>
          <w:szCs w:val="22"/>
        </w:rPr>
        <w:t xml:space="preserve"> made a second to </w:t>
      </w:r>
      <w:r>
        <w:rPr>
          <w:sz w:val="22"/>
          <w:szCs w:val="22"/>
        </w:rPr>
        <w:t>approve the</w:t>
      </w:r>
      <w:r w:rsidR="00502497">
        <w:rPr>
          <w:sz w:val="22"/>
          <w:szCs w:val="22"/>
        </w:rPr>
        <w:t xml:space="preserve"> water/sewer rates</w:t>
      </w:r>
      <w:r>
        <w:rPr>
          <w:sz w:val="22"/>
          <w:szCs w:val="22"/>
        </w:rPr>
        <w:t xml:space="preserve"> as presented</w:t>
      </w:r>
      <w:r w:rsidR="00502497">
        <w:rPr>
          <w:sz w:val="22"/>
          <w:szCs w:val="22"/>
        </w:rPr>
        <w:t xml:space="preserve">. </w:t>
      </w:r>
      <w:r w:rsidR="00502497" w:rsidRPr="00C02E16">
        <w:rPr>
          <w:sz w:val="22"/>
          <w:szCs w:val="22"/>
        </w:rPr>
        <w:t>All voted aye, motion carried.</w:t>
      </w:r>
    </w:p>
    <w:p w:rsidR="00091558" w:rsidRDefault="00091558" w:rsidP="002312B3">
      <w:pPr>
        <w:tabs>
          <w:tab w:val="left" w:pos="720"/>
          <w:tab w:val="left" w:pos="1440"/>
          <w:tab w:val="left" w:pos="5760"/>
        </w:tabs>
        <w:rPr>
          <w:sz w:val="22"/>
          <w:szCs w:val="22"/>
        </w:rPr>
      </w:pPr>
    </w:p>
    <w:p w:rsidR="00091558" w:rsidRPr="002312B3" w:rsidRDefault="00091558" w:rsidP="002312B3">
      <w:pPr>
        <w:tabs>
          <w:tab w:val="left" w:pos="720"/>
          <w:tab w:val="left" w:pos="1440"/>
          <w:tab w:val="left" w:pos="5760"/>
        </w:tabs>
        <w:rPr>
          <w:sz w:val="22"/>
          <w:szCs w:val="22"/>
        </w:rPr>
      </w:pPr>
      <w:r w:rsidRPr="002312B3">
        <w:rPr>
          <w:sz w:val="22"/>
          <w:szCs w:val="22"/>
        </w:rPr>
        <w:t>McClelland stated that all purchases over $1000 charged to the credit card need approval from the Commission. McClelland requested to discuss at the next commission meeting the purchases and their limits that can be charged to the credit card without authorization.</w:t>
      </w:r>
    </w:p>
    <w:p w:rsidR="00D837B7" w:rsidRPr="002312B3" w:rsidRDefault="000E6069" w:rsidP="002312B3">
      <w:pPr>
        <w:tabs>
          <w:tab w:val="left" w:pos="720"/>
          <w:tab w:val="left" w:pos="1440"/>
          <w:tab w:val="left" w:pos="5760"/>
        </w:tabs>
        <w:rPr>
          <w:sz w:val="22"/>
          <w:szCs w:val="22"/>
        </w:rPr>
      </w:pPr>
      <w:r w:rsidRPr="002312B3">
        <w:rPr>
          <w:sz w:val="22"/>
          <w:szCs w:val="22"/>
        </w:rPr>
        <w:t xml:space="preserve">Weflen made a motion and Davidson seconded to remove Julie Ramos-Lagos and Tanya Weflen from authorized credit card users and add Desiree Hanson as an authorized representative for 2 credit cards and as a cardholder for the 3rd card. </w:t>
      </w:r>
      <w:r w:rsidRPr="00C02E16">
        <w:rPr>
          <w:sz w:val="22"/>
          <w:szCs w:val="22"/>
        </w:rPr>
        <w:t>All voted aye, motion carried.</w:t>
      </w:r>
    </w:p>
    <w:p w:rsidR="000E6069" w:rsidRPr="002312B3" w:rsidRDefault="000E6069" w:rsidP="002312B3">
      <w:pPr>
        <w:tabs>
          <w:tab w:val="left" w:pos="720"/>
          <w:tab w:val="left" w:pos="1440"/>
          <w:tab w:val="left" w:pos="5760"/>
        </w:tabs>
        <w:rPr>
          <w:sz w:val="22"/>
          <w:szCs w:val="22"/>
        </w:rPr>
      </w:pPr>
    </w:p>
    <w:p w:rsidR="000E6069" w:rsidRDefault="000E6069" w:rsidP="000E6069">
      <w:pPr>
        <w:tabs>
          <w:tab w:val="left" w:pos="720"/>
          <w:tab w:val="left" w:pos="1440"/>
          <w:tab w:val="left" w:pos="5760"/>
        </w:tabs>
        <w:rPr>
          <w:sz w:val="22"/>
          <w:szCs w:val="22"/>
        </w:rPr>
      </w:pPr>
      <w:r>
        <w:rPr>
          <w:sz w:val="22"/>
          <w:szCs w:val="22"/>
        </w:rPr>
        <w:t xml:space="preserve">Ordinance on ETA boundary to amend Chapter 5 “Zoning - Land Use Planning” had its second reading at the commission meeting. Grubb made a motion and Thompson seconded to approve the 2nd reading. </w:t>
      </w:r>
      <w:r w:rsidRPr="00C02E16">
        <w:rPr>
          <w:sz w:val="22"/>
          <w:szCs w:val="22"/>
        </w:rPr>
        <w:t>All voted aye, motion carried.</w:t>
      </w:r>
    </w:p>
    <w:p w:rsidR="000E6069" w:rsidRDefault="000E6069" w:rsidP="00D837B7"/>
    <w:p w:rsidR="0014526C" w:rsidRDefault="0014526C" w:rsidP="0014526C">
      <w:pPr>
        <w:tabs>
          <w:tab w:val="left" w:pos="720"/>
          <w:tab w:val="left" w:pos="1440"/>
          <w:tab w:val="left" w:pos="5760"/>
        </w:tabs>
        <w:rPr>
          <w:sz w:val="22"/>
          <w:szCs w:val="22"/>
        </w:rPr>
      </w:pPr>
      <w:r>
        <w:rPr>
          <w:sz w:val="22"/>
          <w:szCs w:val="22"/>
        </w:rPr>
        <w:t xml:space="preserve">McClelland </w:t>
      </w:r>
      <w:r w:rsidR="009C2A8C">
        <w:rPr>
          <w:sz w:val="22"/>
          <w:szCs w:val="22"/>
        </w:rPr>
        <w:t xml:space="preserve">recommended </w:t>
      </w:r>
      <w:proofErr w:type="gramStart"/>
      <w:r w:rsidR="009C2A8C">
        <w:rPr>
          <w:sz w:val="22"/>
          <w:szCs w:val="22"/>
        </w:rPr>
        <w:t>to</w:t>
      </w:r>
      <w:r>
        <w:rPr>
          <w:sz w:val="22"/>
          <w:szCs w:val="22"/>
        </w:rPr>
        <w:t xml:space="preserve"> include</w:t>
      </w:r>
      <w:proofErr w:type="gramEnd"/>
      <w:r>
        <w:rPr>
          <w:sz w:val="22"/>
          <w:szCs w:val="22"/>
        </w:rPr>
        <w:t xml:space="preserve"> Drake McClelland, Todd Thompson and </w:t>
      </w:r>
      <w:r w:rsidR="009C2A8C">
        <w:rPr>
          <w:sz w:val="22"/>
          <w:szCs w:val="22"/>
        </w:rPr>
        <w:t>AE2S</w:t>
      </w:r>
      <w:r>
        <w:rPr>
          <w:sz w:val="22"/>
          <w:szCs w:val="22"/>
        </w:rPr>
        <w:t xml:space="preserve"> </w:t>
      </w:r>
      <w:r w:rsidR="009C2A8C">
        <w:rPr>
          <w:sz w:val="22"/>
          <w:szCs w:val="22"/>
        </w:rPr>
        <w:t>in the committee for the Auditor</w:t>
      </w:r>
      <w:r w:rsidR="004A3F86">
        <w:rPr>
          <w:sz w:val="22"/>
          <w:szCs w:val="22"/>
        </w:rPr>
        <w:t>’</w:t>
      </w:r>
      <w:r w:rsidR="009C2A8C">
        <w:rPr>
          <w:sz w:val="22"/>
          <w:szCs w:val="22"/>
        </w:rPr>
        <w:t>s position</w:t>
      </w:r>
      <w:r w:rsidR="002312B3" w:rsidRPr="002312B3">
        <w:rPr>
          <w:sz w:val="22"/>
          <w:szCs w:val="22"/>
        </w:rPr>
        <w:t xml:space="preserve"> </w:t>
      </w:r>
      <w:r w:rsidR="002312B3">
        <w:rPr>
          <w:sz w:val="22"/>
          <w:szCs w:val="22"/>
        </w:rPr>
        <w:t>interview</w:t>
      </w:r>
      <w:r>
        <w:rPr>
          <w:sz w:val="22"/>
          <w:szCs w:val="22"/>
        </w:rPr>
        <w:t xml:space="preserve">. Weflen made a motion and Grubb seconded to approve </w:t>
      </w:r>
      <w:r w:rsidR="009C2A8C">
        <w:rPr>
          <w:sz w:val="22"/>
          <w:szCs w:val="22"/>
        </w:rPr>
        <w:t>the proposed nominations</w:t>
      </w:r>
      <w:r>
        <w:rPr>
          <w:sz w:val="22"/>
          <w:szCs w:val="22"/>
        </w:rPr>
        <w:t xml:space="preserve">. </w:t>
      </w:r>
      <w:r w:rsidRPr="00C02E16">
        <w:rPr>
          <w:sz w:val="22"/>
          <w:szCs w:val="22"/>
        </w:rPr>
        <w:t>All voted aye, motion carried.</w:t>
      </w:r>
      <w:r w:rsidR="009C2A8C">
        <w:rPr>
          <w:sz w:val="22"/>
          <w:szCs w:val="22"/>
        </w:rPr>
        <w:t xml:space="preserve"> AE2S will be represented either by Loren or Darrel. </w:t>
      </w:r>
    </w:p>
    <w:p w:rsidR="009C2A8C" w:rsidRDefault="0014526C" w:rsidP="009C2A8C">
      <w:pPr>
        <w:tabs>
          <w:tab w:val="left" w:pos="720"/>
          <w:tab w:val="left" w:pos="1440"/>
          <w:tab w:val="left" w:pos="5760"/>
        </w:tabs>
        <w:rPr>
          <w:sz w:val="22"/>
          <w:szCs w:val="22"/>
        </w:rPr>
      </w:pPr>
      <w:r>
        <w:rPr>
          <w:sz w:val="22"/>
          <w:szCs w:val="22"/>
        </w:rPr>
        <w:t xml:space="preserve">McClelland presented a letter of resignation from Tanya Weflen. Weflen made a motion and Davidson seconded to accept the resignation. </w:t>
      </w:r>
      <w:r w:rsidRPr="00C02E16">
        <w:rPr>
          <w:sz w:val="22"/>
          <w:szCs w:val="22"/>
        </w:rPr>
        <w:t>All voted aye, motion carried.</w:t>
      </w:r>
      <w:r w:rsidR="009C2A8C">
        <w:rPr>
          <w:sz w:val="22"/>
          <w:szCs w:val="22"/>
        </w:rPr>
        <w:t xml:space="preserve"> Loren informed the Commission that Darrel will be working with Tanya during the transition.</w:t>
      </w:r>
    </w:p>
    <w:p w:rsidR="0088580D" w:rsidRDefault="0088580D" w:rsidP="009C2A8C">
      <w:pPr>
        <w:tabs>
          <w:tab w:val="left" w:pos="720"/>
          <w:tab w:val="left" w:pos="1440"/>
          <w:tab w:val="left" w:pos="5760"/>
        </w:tabs>
        <w:rPr>
          <w:sz w:val="22"/>
          <w:szCs w:val="22"/>
        </w:rPr>
      </w:pPr>
    </w:p>
    <w:p w:rsidR="0014526C" w:rsidRDefault="0014526C" w:rsidP="0014526C">
      <w:pPr>
        <w:tabs>
          <w:tab w:val="left" w:pos="720"/>
          <w:tab w:val="left" w:pos="1440"/>
          <w:tab w:val="left" w:pos="5760"/>
        </w:tabs>
        <w:rPr>
          <w:sz w:val="22"/>
          <w:szCs w:val="22"/>
        </w:rPr>
      </w:pPr>
    </w:p>
    <w:p w:rsidR="0014526C" w:rsidRDefault="0014526C" w:rsidP="0014526C">
      <w:pPr>
        <w:tabs>
          <w:tab w:val="left" w:pos="720"/>
          <w:tab w:val="left" w:pos="1440"/>
          <w:tab w:val="left" w:pos="5760"/>
        </w:tabs>
        <w:rPr>
          <w:sz w:val="22"/>
          <w:szCs w:val="22"/>
        </w:rPr>
      </w:pPr>
    </w:p>
    <w:p w:rsidR="0014526C" w:rsidRDefault="00091558" w:rsidP="0014526C">
      <w:pPr>
        <w:tabs>
          <w:tab w:val="left" w:pos="720"/>
          <w:tab w:val="left" w:pos="1440"/>
          <w:tab w:val="left" w:pos="5760"/>
        </w:tabs>
        <w:rPr>
          <w:sz w:val="22"/>
          <w:szCs w:val="22"/>
        </w:rPr>
      </w:pPr>
      <w:r>
        <w:rPr>
          <w:sz w:val="22"/>
          <w:szCs w:val="22"/>
        </w:rPr>
        <w:lastRenderedPageBreak/>
        <w:t>Davidson</w:t>
      </w:r>
      <w:r w:rsidR="0014526C">
        <w:rPr>
          <w:sz w:val="22"/>
          <w:szCs w:val="22"/>
        </w:rPr>
        <w:t xml:space="preserve"> made a motion and </w:t>
      </w:r>
      <w:r>
        <w:rPr>
          <w:sz w:val="22"/>
          <w:szCs w:val="22"/>
        </w:rPr>
        <w:t>Grubb</w:t>
      </w:r>
      <w:r w:rsidR="0014526C">
        <w:rPr>
          <w:sz w:val="22"/>
          <w:szCs w:val="22"/>
        </w:rPr>
        <w:t xml:space="preserve"> seconded to approve a special liquor license for </w:t>
      </w:r>
      <w:proofErr w:type="spellStart"/>
      <w:r>
        <w:rPr>
          <w:sz w:val="22"/>
          <w:szCs w:val="22"/>
        </w:rPr>
        <w:t>Wildcatz</w:t>
      </w:r>
      <w:proofErr w:type="spellEnd"/>
      <w:r>
        <w:rPr>
          <w:sz w:val="22"/>
          <w:szCs w:val="22"/>
        </w:rPr>
        <w:t xml:space="preserve"> Grill</w:t>
      </w:r>
      <w:r w:rsidR="0014526C">
        <w:rPr>
          <w:sz w:val="22"/>
          <w:szCs w:val="22"/>
        </w:rPr>
        <w:t xml:space="preserve"> to </w:t>
      </w:r>
      <w:r w:rsidR="002312B3">
        <w:rPr>
          <w:sz w:val="22"/>
          <w:szCs w:val="22"/>
        </w:rPr>
        <w:t>serve</w:t>
      </w:r>
      <w:r w:rsidR="0014526C">
        <w:rPr>
          <w:sz w:val="22"/>
          <w:szCs w:val="22"/>
        </w:rPr>
        <w:t xml:space="preserve"> alcohol at Farm Festival Building for </w:t>
      </w:r>
      <w:r>
        <w:rPr>
          <w:sz w:val="22"/>
          <w:szCs w:val="22"/>
        </w:rPr>
        <w:t>Chamber of Commerce</w:t>
      </w:r>
      <w:r w:rsidR="0014526C">
        <w:rPr>
          <w:sz w:val="22"/>
          <w:szCs w:val="22"/>
        </w:rPr>
        <w:t xml:space="preserve"> Christmas Party on December </w:t>
      </w:r>
      <w:r>
        <w:rPr>
          <w:sz w:val="22"/>
          <w:szCs w:val="22"/>
        </w:rPr>
        <w:t>8</w:t>
      </w:r>
      <w:r w:rsidR="0014526C" w:rsidRPr="00091558">
        <w:rPr>
          <w:sz w:val="22"/>
          <w:szCs w:val="22"/>
          <w:vertAlign w:val="superscript"/>
        </w:rPr>
        <w:t>th</w:t>
      </w:r>
      <w:r>
        <w:rPr>
          <w:sz w:val="22"/>
          <w:szCs w:val="22"/>
        </w:rPr>
        <w:t xml:space="preserve"> from 6:30 to 9:30 pm</w:t>
      </w:r>
      <w:r w:rsidR="009C2A8C">
        <w:rPr>
          <w:sz w:val="22"/>
          <w:szCs w:val="22"/>
        </w:rPr>
        <w:t>, pending that the law enforcement will be present</w:t>
      </w:r>
      <w:r w:rsidR="0014526C">
        <w:rPr>
          <w:sz w:val="22"/>
          <w:szCs w:val="22"/>
        </w:rPr>
        <w:t xml:space="preserve">. </w:t>
      </w:r>
      <w:r w:rsidR="0014526C" w:rsidRPr="00C02E16">
        <w:rPr>
          <w:sz w:val="22"/>
          <w:szCs w:val="22"/>
        </w:rPr>
        <w:t>All voted aye, motion carried.</w:t>
      </w:r>
      <w:r>
        <w:rPr>
          <w:sz w:val="22"/>
          <w:szCs w:val="22"/>
        </w:rPr>
        <w:t xml:space="preserve"> Jeff Spivey stated that by the order of the Chief of Police any </w:t>
      </w:r>
      <w:r w:rsidR="009C2A8C">
        <w:rPr>
          <w:sz w:val="22"/>
          <w:szCs w:val="22"/>
        </w:rPr>
        <w:t>alcohol event on the city-owned property</w:t>
      </w:r>
      <w:r w:rsidR="00174D27">
        <w:rPr>
          <w:sz w:val="22"/>
          <w:szCs w:val="22"/>
        </w:rPr>
        <w:t xml:space="preserve"> requires the city police in attendance</w:t>
      </w:r>
      <w:r w:rsidR="009C2A8C">
        <w:rPr>
          <w:sz w:val="22"/>
          <w:szCs w:val="22"/>
        </w:rPr>
        <w:t>.</w:t>
      </w:r>
    </w:p>
    <w:p w:rsidR="0014526C" w:rsidRDefault="0014526C" w:rsidP="0014526C"/>
    <w:p w:rsidR="009C2A8C" w:rsidRDefault="009C2A8C" w:rsidP="009C2A8C">
      <w:pPr>
        <w:tabs>
          <w:tab w:val="left" w:pos="720"/>
          <w:tab w:val="left" w:pos="1440"/>
          <w:tab w:val="left" w:pos="5760"/>
        </w:tabs>
        <w:rPr>
          <w:sz w:val="22"/>
          <w:szCs w:val="22"/>
        </w:rPr>
      </w:pPr>
      <w:r>
        <w:rPr>
          <w:sz w:val="22"/>
          <w:szCs w:val="22"/>
        </w:rPr>
        <w:t xml:space="preserve">Davidson made a motion and Grubb seconded to approve tax disbursements for quarter 3.  </w:t>
      </w:r>
      <w:r w:rsidRPr="00C02E16">
        <w:rPr>
          <w:sz w:val="22"/>
          <w:szCs w:val="22"/>
        </w:rPr>
        <w:t>All voted aye, motion carried.</w:t>
      </w:r>
    </w:p>
    <w:p w:rsidR="0014526C" w:rsidRDefault="0014526C" w:rsidP="0014526C">
      <w:pPr>
        <w:tabs>
          <w:tab w:val="left" w:pos="720"/>
          <w:tab w:val="left" w:pos="1440"/>
          <w:tab w:val="left" w:pos="5760"/>
        </w:tabs>
        <w:rPr>
          <w:sz w:val="22"/>
          <w:szCs w:val="22"/>
        </w:rPr>
      </w:pPr>
    </w:p>
    <w:p w:rsidR="009C2A8C" w:rsidRPr="00C02E16" w:rsidRDefault="009C2A8C" w:rsidP="009C2A8C">
      <w:pPr>
        <w:rPr>
          <w:sz w:val="22"/>
          <w:szCs w:val="22"/>
        </w:rPr>
      </w:pPr>
      <w:r w:rsidRPr="00C02E16">
        <w:rPr>
          <w:sz w:val="22"/>
          <w:szCs w:val="22"/>
        </w:rPr>
        <w:t xml:space="preserve">Being no further business, the meeting adjourned at </w:t>
      </w:r>
      <w:r>
        <w:rPr>
          <w:sz w:val="22"/>
          <w:szCs w:val="22"/>
        </w:rPr>
        <w:t>7:50</w:t>
      </w:r>
      <w:r w:rsidRPr="00C02E16">
        <w:rPr>
          <w:sz w:val="22"/>
          <w:szCs w:val="22"/>
        </w:rPr>
        <w:t xml:space="preserve"> pm.</w:t>
      </w:r>
    </w:p>
    <w:p w:rsidR="009C2A8C" w:rsidRPr="00C02E16" w:rsidRDefault="009C2A8C" w:rsidP="009C2A8C">
      <w:pPr>
        <w:rPr>
          <w:sz w:val="22"/>
          <w:szCs w:val="22"/>
        </w:rPr>
      </w:pPr>
    </w:p>
    <w:p w:rsidR="009C2A8C" w:rsidRPr="00C02E16" w:rsidRDefault="009C2A8C" w:rsidP="009C2A8C">
      <w:pPr>
        <w:rPr>
          <w:sz w:val="22"/>
          <w:szCs w:val="22"/>
        </w:rPr>
      </w:pPr>
    </w:p>
    <w:p w:rsidR="009C2A8C" w:rsidRPr="00C02E16" w:rsidRDefault="009C2A8C" w:rsidP="009C2A8C">
      <w:pPr>
        <w:rPr>
          <w:sz w:val="22"/>
          <w:szCs w:val="22"/>
        </w:rPr>
      </w:pPr>
    </w:p>
    <w:p w:rsidR="009C2A8C" w:rsidRPr="00C02E16" w:rsidRDefault="009C2A8C" w:rsidP="009C2A8C">
      <w:pPr>
        <w:rPr>
          <w:sz w:val="22"/>
          <w:szCs w:val="22"/>
        </w:rPr>
      </w:pPr>
      <w:r w:rsidRPr="00C02E16">
        <w:rPr>
          <w:sz w:val="22"/>
          <w:szCs w:val="22"/>
        </w:rPr>
        <w:t>Drake McClelland,</w:t>
      </w:r>
      <w:r w:rsidRPr="00C02E16">
        <w:rPr>
          <w:sz w:val="22"/>
          <w:szCs w:val="22"/>
        </w:rPr>
        <w:tab/>
      </w:r>
      <w:r w:rsidRPr="00C02E16">
        <w:rPr>
          <w:sz w:val="22"/>
          <w:szCs w:val="22"/>
        </w:rPr>
        <w:tab/>
      </w:r>
      <w:r w:rsidRPr="00C02E16">
        <w:rPr>
          <w:sz w:val="22"/>
          <w:szCs w:val="22"/>
        </w:rPr>
        <w:tab/>
      </w:r>
      <w:r w:rsidRPr="00C02E16">
        <w:rPr>
          <w:sz w:val="22"/>
          <w:szCs w:val="22"/>
        </w:rPr>
        <w:tab/>
      </w:r>
      <w:r w:rsidRPr="00C02E16">
        <w:rPr>
          <w:sz w:val="22"/>
          <w:szCs w:val="22"/>
        </w:rPr>
        <w:tab/>
      </w:r>
      <w:r w:rsidRPr="00C02E16">
        <w:rPr>
          <w:sz w:val="22"/>
          <w:szCs w:val="22"/>
        </w:rPr>
        <w:tab/>
      </w:r>
      <w:r w:rsidRPr="00C02E16">
        <w:rPr>
          <w:sz w:val="22"/>
          <w:szCs w:val="22"/>
        </w:rPr>
        <w:tab/>
        <w:t>Desiree Hanson</w:t>
      </w:r>
      <w:r>
        <w:rPr>
          <w:sz w:val="22"/>
          <w:szCs w:val="22"/>
        </w:rPr>
        <w:t>,</w:t>
      </w:r>
    </w:p>
    <w:p w:rsidR="009C2A8C" w:rsidRPr="00C02E16" w:rsidRDefault="009C2A8C" w:rsidP="009C2A8C">
      <w:pPr>
        <w:rPr>
          <w:sz w:val="22"/>
          <w:szCs w:val="22"/>
        </w:rPr>
      </w:pPr>
      <w:r w:rsidRPr="00C02E16">
        <w:rPr>
          <w:sz w:val="22"/>
          <w:szCs w:val="22"/>
        </w:rPr>
        <w:t>President, Tioga City Commission</w:t>
      </w:r>
      <w:r w:rsidRPr="00C02E16">
        <w:rPr>
          <w:sz w:val="22"/>
          <w:szCs w:val="22"/>
        </w:rPr>
        <w:tab/>
      </w:r>
      <w:r w:rsidRPr="00C02E16">
        <w:rPr>
          <w:sz w:val="22"/>
          <w:szCs w:val="22"/>
        </w:rPr>
        <w:tab/>
      </w:r>
      <w:r w:rsidRPr="00C02E16">
        <w:rPr>
          <w:sz w:val="22"/>
          <w:szCs w:val="22"/>
        </w:rPr>
        <w:tab/>
      </w:r>
      <w:r w:rsidRPr="00C02E16">
        <w:rPr>
          <w:sz w:val="22"/>
          <w:szCs w:val="22"/>
        </w:rPr>
        <w:tab/>
      </w:r>
      <w:r w:rsidRPr="00C02E16">
        <w:rPr>
          <w:sz w:val="22"/>
          <w:szCs w:val="22"/>
        </w:rPr>
        <w:tab/>
        <w:t>City Deputy Auditor</w:t>
      </w:r>
    </w:p>
    <w:p w:rsidR="009C2A8C" w:rsidRDefault="009C2A8C" w:rsidP="0014526C">
      <w:pPr>
        <w:tabs>
          <w:tab w:val="left" w:pos="720"/>
          <w:tab w:val="left" w:pos="1440"/>
          <w:tab w:val="left" w:pos="5760"/>
        </w:tabs>
        <w:rPr>
          <w:sz w:val="22"/>
          <w:szCs w:val="22"/>
        </w:rPr>
      </w:pPr>
    </w:p>
    <w:p w:rsidR="00D837B7" w:rsidRDefault="00D837B7" w:rsidP="00D837B7"/>
    <w:p w:rsidR="00444B01" w:rsidRDefault="00444B01"/>
    <w:sectPr w:rsidR="00444B01" w:rsidSect="00444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7B7"/>
    <w:rsid w:val="00062F86"/>
    <w:rsid w:val="00091558"/>
    <w:rsid w:val="000E6069"/>
    <w:rsid w:val="0014526C"/>
    <w:rsid w:val="00174D27"/>
    <w:rsid w:val="002312B3"/>
    <w:rsid w:val="002740CD"/>
    <w:rsid w:val="00285516"/>
    <w:rsid w:val="00444B01"/>
    <w:rsid w:val="004A3F86"/>
    <w:rsid w:val="00500CD3"/>
    <w:rsid w:val="00502497"/>
    <w:rsid w:val="005318AE"/>
    <w:rsid w:val="00567478"/>
    <w:rsid w:val="005924EA"/>
    <w:rsid w:val="00644FAF"/>
    <w:rsid w:val="00684740"/>
    <w:rsid w:val="006E30BB"/>
    <w:rsid w:val="00803059"/>
    <w:rsid w:val="0088580D"/>
    <w:rsid w:val="009C2A8C"/>
    <w:rsid w:val="00B44C22"/>
    <w:rsid w:val="00D837B7"/>
    <w:rsid w:val="00D84779"/>
    <w:rsid w:val="00EA065D"/>
    <w:rsid w:val="00F941D9"/>
    <w:rsid w:val="00FD7D46"/>
    <w:rsid w:val="00FF4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6</cp:revision>
  <cp:lastPrinted>2014-12-08T20:17:00Z</cp:lastPrinted>
  <dcterms:created xsi:type="dcterms:W3CDTF">2014-12-02T15:02:00Z</dcterms:created>
  <dcterms:modified xsi:type="dcterms:W3CDTF">2014-12-30T16:44:00Z</dcterms:modified>
</cp:coreProperties>
</file>